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A950" w14:textId="77777777"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72E2BF1" w14:textId="77777777"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62EF18" w14:textId="5AC01EF4" w:rsidR="0025384E" w:rsidRDefault="003B0D7C" w:rsidP="002538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r w:rsidR="007461A1">
        <w:rPr>
          <w:rFonts w:ascii="TH SarabunIT๙" w:hAnsi="TH SarabunIT๙" w:cs="TH SarabunIT๙" w:hint="cs"/>
          <w:b/>
          <w:bCs/>
          <w:sz w:val="72"/>
          <w:szCs w:val="72"/>
          <w:cs/>
        </w:rPr>
        <w:t>ระบบป้องกัน/ตรวจสอบ</w:t>
      </w:r>
      <w:r w:rsidR="0025384E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="007461A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เพื่อป้องกัน</w:t>
      </w:r>
    </w:p>
    <w:p w14:paraId="01589A24" w14:textId="73E3FCB7" w:rsidR="00EB23FF" w:rsidRPr="00EB23FF" w:rsidRDefault="007461A1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การละเว้นการ</w:t>
      </w:r>
      <w:r w:rsidR="003B0D7C">
        <w:rPr>
          <w:rFonts w:ascii="TH SarabunIT๙" w:hAnsi="TH SarabunIT๙" w:cs="TH SarabunIT๙"/>
          <w:b/>
          <w:bCs/>
          <w:sz w:val="72"/>
          <w:szCs w:val="72"/>
          <w:cs/>
        </w:rPr>
        <w:t>ป</w:t>
      </w:r>
      <w:r w:rsidR="003B0D7C">
        <w:rPr>
          <w:rFonts w:ascii="TH SarabunIT๙" w:hAnsi="TH SarabunIT๙" w:cs="TH SarabunIT๙" w:hint="cs"/>
          <w:b/>
          <w:bCs/>
          <w:sz w:val="72"/>
          <w:szCs w:val="72"/>
          <w:cs/>
        </w:rPr>
        <w:t>ฏิ</w:t>
      </w:r>
      <w:r w:rsidR="00EB23FF"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บัติ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หน้าที่</w:t>
      </w:r>
      <w:r w:rsidR="00EB23FF"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ตามภารกิจหลัก</w:t>
      </w:r>
    </w:p>
    <w:p w14:paraId="3F1E0589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C723EC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BBA0127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CB2F14" w14:textId="77777777" w:rsidR="00EB23FF" w:rsidRPr="003B0D7C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D9DA0C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A8ED8A7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51A2D6D" w14:textId="77777777" w:rsidR="00EB23FF" w:rsidRPr="003B0D7C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14:paraId="784D6F42" w14:textId="777777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79461B3" w14:textId="77777777" w:rsidR="00E8583D" w:rsidRPr="00EB23FF" w:rsidRDefault="00E8583D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274E167" w14:textId="41EE9790" w:rsidR="00EB23FF" w:rsidRPr="00EB23FF" w:rsidRDefault="00E8583D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สำนักงานสาธารณสุขอำเภอ</w:t>
      </w:r>
      <w:r w:rsidR="004C506D">
        <w:rPr>
          <w:rFonts w:ascii="TH SarabunIT๙" w:hAnsi="TH SarabunIT๙" w:cs="TH SarabunIT๙" w:hint="cs"/>
          <w:b/>
          <w:bCs/>
          <w:sz w:val="72"/>
          <w:szCs w:val="72"/>
          <w:cs/>
        </w:rPr>
        <w:t>ศรีสงคราม</w:t>
      </w:r>
    </w:p>
    <w:p w14:paraId="78F7E9EE" w14:textId="25D0CA77"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4C506D"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นครพนม</w:t>
      </w:r>
    </w:p>
    <w:p w14:paraId="323C0FB9" w14:textId="77777777" w:rsidR="007461A1" w:rsidRDefault="007461A1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0A855B" w14:textId="0C5EF725" w:rsidR="002D6643" w:rsidRPr="001063A7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ระบบการป้องกัน/การตรวจสอบเพื่อป้องกันการละเว้นการปฏิบัติหน้าที่ในภารกิจหลัก</w:t>
      </w:r>
    </w:p>
    <w:p w14:paraId="5AAAB937" w14:textId="77777777" w:rsidR="002D6643" w:rsidRPr="003F5303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29065EB" w14:textId="77777777" w:rsidR="002D6643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1063A7">
        <w:rPr>
          <w:rFonts w:ascii="TH SarabunIT๙" w:hAnsi="TH SarabunIT๙" w:cs="TH SarabunIT๙"/>
          <w:b/>
          <w:bCs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14:paraId="58A2DAA3" w14:textId="77777777" w:rsidR="002D6643" w:rsidRPr="00137BC5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AA7920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 รวมทั้งปฏิรูประบบบริหารราชการโดยการปรับปรุงคุณภาพข้าราชการในการทำงานโดยเน้นผลงาน  การมีคุณภาพ  ความซื่อสัตย์สุจริต  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14:paraId="78F5BFA0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สำหรับคำว่า "ทุจริต" มีกฎหมายหลายฉบับที่กำหนดนิยามความหมายไว้  เช่น  ประมวล  กฎหมายอาญา  มาตรา 1(1) "โดยทุจริต" หมายความว่าเพื่อแสวงหาประโยชน์ที่มิควรได้โดยชอบด้วยกฎหมายสำหรับตนเองหรือผู้อื่น</w:t>
      </w:r>
    </w:p>
    <w:p w14:paraId="06C558D6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 "ทุจริตต่อหน้าที่" หมายความว่า ปฏิบัติหรือละเว้นการปฏิบัติอย่างใดในตำแหน่งหรือหน้าที่ 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 หรือใช้อำนาจในตำแหน่งหรือหน้าที่  ทั้งนี้  เพื่อแสวงหาประโยชน์ที่มิควรได้โดยชอบสำหรับตนเองหรือผู้อื่น</w:t>
      </w:r>
    </w:p>
    <w:p w14:paraId="5BEDB905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มีหลักหรือองค์ประกอบที่พึงพิจารณา 4 ประการ  คือ</w:t>
      </w:r>
    </w:p>
    <w:p w14:paraId="49DFE642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14:paraId="2D914BF8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14:paraId="3A1C2257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1.2  พิจารณาจากมาตรฐานกำหนดตำแหน่ง  ที่  ก.พ.จัดทำ</w:t>
      </w:r>
    </w:p>
    <w:p w14:paraId="645E34C0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1.3  พิจารณาจากคำสั่งหรือการมอบหมายของผู้บังคับบัญชา</w:t>
      </w:r>
    </w:p>
    <w:p w14:paraId="0D1A9F17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แต่มีลักษณะเป็นการรับฝากเป็นทางราชการเพื่อนำไปส่งลงบัญชีโดยได้เซ็นรับหลังใบเสร็จรับเงินว่า  "ได้รับเงินไปแล้ว"  เช่นนี้  ก.พ.วินิจฉัยว่าประจำแผนกผู้นั้นมีหน้าที่ราชการที่ต้องนำเงินส่งลงบัญชี  เมื่อไม่นำเงินส่งลงบัญชีและนำเงินไปใช้ส่วนตัวถือเป็นการทุจริตต่อหน้าที่ราชการ</w:t>
      </w:r>
    </w:p>
    <w:p w14:paraId="5155FA10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2.ได้ปฏิบัติหน้าที่ราชการโดยมิชอบหรือละเว้นการปฏิบัติหน้าที่ราชการโดยมิชอบ</w:t>
      </w:r>
    </w:p>
    <w:p w14:paraId="6A67274E" w14:textId="2081C1D9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"ปฏิบัติหน้าที่ราชการ" หมายความว่า</w:t>
      </w:r>
      <w:r w:rsidR="003C0F30">
        <w:rPr>
          <w:rFonts w:ascii="TH SarabunIT๙" w:hAnsi="TH SarabunIT๙" w:cs="TH SarabunIT๙" w:hint="cs"/>
          <w:cs/>
        </w:rPr>
        <w:t xml:space="preserve"> </w:t>
      </w:r>
      <w:r w:rsidRPr="003F5303">
        <w:rPr>
          <w:rFonts w:ascii="TH SarabunIT๙" w:hAnsi="TH SarabunIT๙" w:cs="TH SarabunIT๙"/>
          <w:cs/>
        </w:rPr>
        <w:t xml:space="preserve">  ได้มีการกระท</w:t>
      </w:r>
      <w:r w:rsidR="003C0F30">
        <w:rPr>
          <w:rFonts w:ascii="TH SarabunIT๙" w:hAnsi="TH SarabunIT๙" w:cs="TH SarabunIT๙" w:hint="cs"/>
          <w:cs/>
        </w:rPr>
        <w:t>ำ</w:t>
      </w:r>
      <w:r w:rsidRPr="003F5303">
        <w:rPr>
          <w:rFonts w:ascii="TH SarabunIT๙" w:hAnsi="TH SarabunIT๙" w:cs="TH SarabunIT๙"/>
          <w:cs/>
        </w:rPr>
        <w:t>ลงไปแล้ว</w:t>
      </w:r>
    </w:p>
    <w:p w14:paraId="125BBFF8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"ละเว้นการปฏิบัติหน้าที่ราชการ" หมายความว่า  มีหน้าที่ราชการที่ต้องปฏิบัติแต่ผู้นั้นไม่ปฏิบัติหรืองดเว้นไม่กระทำการตามหน้าที่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 โดยปราศจากอำนาจหน้าที่จะอ้างได้ตามกฎหมาย กฎ  ระเบียบหรือข้อบังคับ  แต่ถ้าเป็นเรื่องปล่อยปละ  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้อเท็จจริงเป็นเรื่อง ๆ ไป</w:t>
      </w:r>
    </w:p>
    <w:p w14:paraId="64E03E65" w14:textId="03548AC1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"มิชอบ" หมายความว่า ไม่เป็นไปตามกฎหมาย ระเบียบของทางราชการ คำสั่งของผู้บังคับบัญชา  มติของคณะรัฐมนตรีแบบธรรมเนียมของราชการหรือทำนองคลองธรรม</w:t>
      </w:r>
    </w:p>
    <w:p w14:paraId="09C69677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เพื่อให้ตนเองหรือผู้อื่นได้ประโยชน์ที่มิควรได้</w:t>
      </w:r>
    </w:p>
    <w:p w14:paraId="22870AAE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"ผู้อื่น"  หมายถึงใครก็ได้ที่จะได้รับประโยชน์จากการที่ราชการผู้นั้นปฏิบัติ  หรือไม่ปฏิบัติหน้าที่โดยมิชอบ</w:t>
      </w:r>
    </w:p>
    <w:p w14:paraId="31B17893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"ประโยชน์" หมายถึง  สิ่งที่ได้รับอันเป็นคุณแก่ผู้ได้รับ  ซึ่งอาจเป็นทรัพย์สินหรือประโยชน์อย่างอื่นที่มิใช่ทรัพย์สิน  เช่น  การได้รับบริการ  เป็นต้น</w:t>
      </w:r>
    </w:p>
    <w:p w14:paraId="006B5E32" w14:textId="26A27290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"มิควรได้"  หมายถึง  ไม่มีสิทธ</w:t>
      </w:r>
      <w:r w:rsidR="003C0F30">
        <w:rPr>
          <w:rFonts w:ascii="TH SarabunIT๙" w:hAnsi="TH SarabunIT๙" w:cs="TH SarabunIT๙"/>
          <w:cs/>
        </w:rPr>
        <w:t>ิ์</w:t>
      </w:r>
      <w:r w:rsidRPr="003F5303">
        <w:rPr>
          <w:rFonts w:ascii="TH SarabunIT๙" w:hAnsi="TH SarabunIT๙" w:cs="TH SarabunIT๙"/>
          <w:cs/>
        </w:rPr>
        <w:t>โดยชอบธรรมที่จะได้รับประโยชน์ใด ๆ ตอบแทนจากการปฏิบัติหน้าที่นั้น</w:t>
      </w:r>
    </w:p>
    <w:p w14:paraId="32095FE2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</w:t>
      </w:r>
      <w:r w:rsidRPr="003F5303">
        <w:rPr>
          <w:rFonts w:ascii="TH SarabunIT๙" w:hAnsi="TH SarabunIT๙" w:cs="TH SarabunIT๙"/>
          <w:b/>
          <w:bCs/>
          <w:cs/>
        </w:rPr>
        <w:t>ไล่ออกจากราชการ</w:t>
      </w:r>
      <w:r w:rsidRPr="003F5303">
        <w:rPr>
          <w:rFonts w:ascii="TH SarabunIT๙" w:hAnsi="TH SarabunIT๙" w:cs="TH SarabunIT๙"/>
          <w:cs/>
        </w:rPr>
        <w:t xml:space="preserve">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นร.0205/ว.234 ลงวันที่ 24 ธันวาคม 2536  รวมทั้งอาจจะ</w:t>
      </w:r>
      <w:r w:rsidRPr="003F5303">
        <w:rPr>
          <w:rFonts w:ascii="TH SarabunIT๙" w:hAnsi="TH SarabunIT๙" w:cs="TH SarabunIT๙"/>
          <w:b/>
          <w:bCs/>
          <w:cs/>
        </w:rPr>
        <w:t>ถูกยึดทรัพย์และดำเนินคดีอาญา</w:t>
      </w:r>
      <w:r w:rsidRPr="003F5303">
        <w:rPr>
          <w:rFonts w:ascii="TH SarabunIT๙" w:hAnsi="TH SarabunIT๙" w:cs="TH SarabunIT๙"/>
          <w:cs/>
        </w:rPr>
        <w:t xml:space="preserve">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14:paraId="2CB03207" w14:textId="639108F2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  <w:t>หากข้าราชการผู้ใดกระทำผิดวินัยฐานทุจริตก็จะต้องถูก</w:t>
      </w:r>
      <w:r w:rsidRPr="003F5303">
        <w:rPr>
          <w:rFonts w:ascii="TH SarabunIT๙" w:hAnsi="TH SarabunIT๙" w:cs="TH SarabunIT๙"/>
          <w:b/>
          <w:bCs/>
          <w:cs/>
        </w:rPr>
        <w:t>ลงโทษไล่ออกสถานเดียว  รวมทั้งอาจจำคุกและยึดทรัพย์</w:t>
      </w:r>
      <w:r w:rsidRPr="003F5303">
        <w:rPr>
          <w:rFonts w:ascii="TH SarabunIT๙" w:hAnsi="TH SarabunIT๙" w:cs="TH SarabunIT๙"/>
          <w:cs/>
        </w:rPr>
        <w:t xml:space="preserve">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  <w:r w:rsidR="003C0F30">
        <w:rPr>
          <w:rFonts w:ascii="TH SarabunIT๙" w:hAnsi="TH SarabunIT๙" w:cs="TH SarabunIT๙" w:hint="cs"/>
          <w:cs/>
        </w:rPr>
        <w:t>ฯ</w:t>
      </w:r>
    </w:p>
    <w:p w14:paraId="7E7BFC1C" w14:textId="24B29A9C" w:rsidR="002D6643" w:rsidRPr="003F5303" w:rsidRDefault="00876464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375F3">
        <w:rPr>
          <w:rFonts w:ascii="TH SarabunIT๙" w:hAnsi="TH SarabunIT๙" w:cs="TH SarabunIT๙"/>
          <w:cs/>
        </w:rPr>
        <w:t xml:space="preserve"> </w:t>
      </w:r>
      <w:r w:rsidR="009375F3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4C506D">
        <w:rPr>
          <w:rFonts w:ascii="TH SarabunIT๙" w:hAnsi="TH SarabunIT๙" w:cs="TH SarabunIT๙" w:hint="cs"/>
          <w:cs/>
        </w:rPr>
        <w:t>ศรีสงคราม</w:t>
      </w:r>
      <w:r>
        <w:rPr>
          <w:rFonts w:ascii="TH SarabunIT๙" w:hAnsi="TH SarabunIT๙" w:cs="TH SarabunIT๙" w:hint="cs"/>
          <w:cs/>
        </w:rPr>
        <w:t xml:space="preserve"> </w:t>
      </w:r>
      <w:r w:rsidR="002D6643" w:rsidRPr="003F5303">
        <w:rPr>
          <w:rFonts w:ascii="TH SarabunIT๙" w:hAnsi="TH SarabunIT๙" w:cs="TH SarabunIT๙"/>
          <w:cs/>
        </w:rPr>
        <w:t xml:space="preserve"> 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</w:t>
      </w:r>
      <w:r>
        <w:rPr>
          <w:rFonts w:ascii="TH SarabunIT๙" w:hAnsi="TH SarabunIT๙" w:cs="TH SarabunIT๙"/>
          <w:cs/>
        </w:rPr>
        <w:t>ริง  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="002D6643" w:rsidRPr="003F5303">
        <w:rPr>
          <w:rFonts w:ascii="TH SarabunIT๙" w:hAnsi="TH SarabunIT๙" w:cs="TH SarabunIT๙"/>
          <w:cs/>
        </w:rPr>
        <w:t>มีเจตนารมณ์ร่วมกันในการดำเนินงานให้เกิดความ</w:t>
      </w:r>
      <w:r w:rsidR="002D6643" w:rsidRPr="003F5303">
        <w:rPr>
          <w:rFonts w:ascii="TH SarabunIT๙" w:hAnsi="TH SarabunIT๙" w:cs="TH SarabunIT๙"/>
          <w:cs/>
        </w:rPr>
        <w:lastRenderedPageBreak/>
        <w:t>โปร่งใส  เป็นธรรม 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14:paraId="7583C441" w14:textId="77777777"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  ๆ จะออกแบบไว้ดี  มีความเป็นไปได้ทางเทคนิค  งบประมาณ  และเงื่อนไขอื่นใดในระดับสูงก็ตามแต่ถ้าการบริหารจัดการไม่ดี  การปฏิบัติงานตามภารกิจนั้นก็ไม่สามารถบรรลุตามวัตถุประสงค์ได้</w:t>
      </w:r>
    </w:p>
    <w:p w14:paraId="5B0CE06E" w14:textId="49FD2ABC" w:rsidR="002D6643" w:rsidRPr="003F5303" w:rsidRDefault="00C14A4F" w:rsidP="002D664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7533D6A" wp14:editId="4EE1DD8C">
                <wp:simplePos x="0" y="0"/>
                <wp:positionH relativeFrom="column">
                  <wp:posOffset>563245</wp:posOffset>
                </wp:positionH>
                <wp:positionV relativeFrom="paragraph">
                  <wp:posOffset>226695</wp:posOffset>
                </wp:positionV>
                <wp:extent cx="4946650" cy="547370"/>
                <wp:effectExtent l="89535" t="167640" r="170815" b="85090"/>
                <wp:wrapNone/>
                <wp:docPr id="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B753C2" w14:textId="77777777" w:rsidR="000A43DF" w:rsidRPr="00137BC5" w:rsidRDefault="000A43DF" w:rsidP="002D66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B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ระเบียบ/ข้อบังคับ  ที่บังคับใช้ต่อผู้ที่ละเว้นการปฏิบัติหน้าที่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33D6A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margin-left:44.35pt;margin-top:17.85pt;width:389.5pt;height:43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">
                <v:shadow on="t" color="black" opacity=".5" offset="6pt,-6pt"/>
                <v:textbox>
                  <w:txbxContent>
                    <w:p w14:paraId="6BB753C2" w14:textId="77777777" w:rsidR="000A43DF" w:rsidRPr="00137BC5" w:rsidRDefault="000A43DF" w:rsidP="002D66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BC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ระเบียบ/ข้อบังคับ  ที่บังคับใช้ต่อผู้ที่ละเว้นการปฏิบัติหน้าที่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180ACEAE" w14:textId="77777777" w:rsidR="002D6643" w:rsidRPr="003F5303" w:rsidRDefault="002D6643" w:rsidP="002D6643">
      <w:pPr>
        <w:rPr>
          <w:rFonts w:ascii="TH SarabunIT๙" w:hAnsi="TH SarabunIT๙" w:cs="TH SarabunIT๙"/>
          <w:cs/>
        </w:rPr>
      </w:pPr>
    </w:p>
    <w:p w14:paraId="71A7A035" w14:textId="18019401" w:rsidR="002D6643" w:rsidRPr="003F5303" w:rsidRDefault="002D6643" w:rsidP="002D6643">
      <w:pPr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="00F11EFB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4C506D">
        <w:rPr>
          <w:rFonts w:ascii="TH SarabunIT๙" w:hAnsi="TH SarabunIT๙" w:cs="TH SarabunIT๙" w:hint="cs"/>
          <w:cs/>
        </w:rPr>
        <w:t>ศรีสงคราม</w:t>
      </w:r>
      <w:r w:rsidRPr="003F5303">
        <w:rPr>
          <w:rFonts w:ascii="TH SarabunIT๙" w:hAnsi="TH SarabunIT๙" w:cs="TH SarabunIT๙"/>
          <w:cs/>
        </w:rPr>
        <w:t>ได้กำหนดมาตรฐานจริยธรรมอันเป็นค่านิยมหลัก  ดังนี้</w:t>
      </w:r>
    </w:p>
    <w:p w14:paraId="46B9F788" w14:textId="77777777" w:rsidR="002D6643" w:rsidRPr="003F5303" w:rsidRDefault="002D6643" w:rsidP="002D664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3F5303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14:paraId="6759F3FF" w14:textId="77777777"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5</w:t>
      </w:r>
      <w:r w:rsidRPr="003F5303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</w:t>
      </w:r>
      <w:proofErr w:type="spellStart"/>
      <w:r w:rsidRPr="003F5303">
        <w:rPr>
          <w:rFonts w:ascii="TH SarabunIT๙" w:hAnsi="TH SarabunIT๙" w:cs="TH SarabunIT๙"/>
          <w:cs/>
        </w:rPr>
        <w:t>อื่นๆ</w:t>
      </w:r>
      <w:proofErr w:type="spellEnd"/>
      <w:r w:rsidRPr="003F5303">
        <w:rPr>
          <w:rFonts w:ascii="TH SarabunIT๙" w:hAnsi="TH SarabunIT๙" w:cs="TH SarabunIT๙"/>
          <w:cs/>
        </w:rPr>
        <w:t xml:space="preserve">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14:paraId="00F26471" w14:textId="77777777"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6</w:t>
      </w:r>
      <w:r w:rsidRPr="003F5303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14:paraId="6E03FE9E" w14:textId="77777777"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876464">
        <w:rPr>
          <w:rFonts w:ascii="TH SarabunIT๙" w:hAnsi="TH SarabunIT๙" w:cs="TH SarabunIT๙"/>
          <w:b/>
          <w:bCs/>
          <w:cs/>
        </w:rPr>
        <w:t>หมวด  7</w:t>
      </w:r>
      <w:r w:rsidRPr="003F5303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 ส่วนราชการใดมิได้กำหนดระยะเวลาแล้วเสร็จของงานใดและ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 xml:space="preserve">. พิจารณาเห็นว่างานนั้น  มีลักษณะที่สามารถกำหนดระยะเวลาแล้วเสร็จได้  หรือส่วนราชการได้กำหนดระยะเวลาแล้วเสร็จไว้  แต่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 xml:space="preserve">. เห็นว่าเป็นระยะเวลาที่ล่าช้าเกินสมควร 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>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 ให้ส่วนราชการที่มีอำนาจออกกฎระเบียบ  ข้อบังคับหรือประกาศ  เพื่อใช้บังคับกับส่วนราชการอื่น  มีหน้าที่ตรวจสอบว่ากฎ  ระเบียบ  ข้อบังคับ  หรือประกาศนั้น  เป็นอุปสรรคหรือก่อให้เกิดความยุ่งยาก  ซ้ำซ้อน  หรือความล่าช้า  ต่อการปฏิบัติหน้าที่ของส่วนราชการอื่นหรือไม่  เพื่อดำเนินการปรับปรุงแก้ไขให้เหมาะสมโดยเร็วต่อไป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</w:t>
      </w:r>
      <w:r w:rsidRPr="003F5303">
        <w:rPr>
          <w:rFonts w:ascii="TH SarabunIT๙" w:hAnsi="TH SarabunIT๙" w:cs="TH SarabunIT๙"/>
          <w:cs/>
        </w:rPr>
        <w:lastRenderedPageBreak/>
        <w:t>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หรือการคุ้มครองสิทธิส่วนบุคคล  จึงให้กำหนดเป็นความลับได้เท่าที่จำเป็น</w:t>
      </w:r>
    </w:p>
    <w:p w14:paraId="2A4BDCC0" w14:textId="77777777" w:rsidR="002D664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876464">
        <w:rPr>
          <w:rFonts w:ascii="TH SarabunIT๙" w:hAnsi="TH SarabunIT๙" w:cs="TH SarabunIT๙"/>
          <w:b/>
          <w:bCs/>
          <w:cs/>
        </w:rPr>
        <w:t>-  หมวด  8</w:t>
      </w:r>
      <w:r w:rsidRPr="003F5303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ความคุ้มค่าในภารกิจ  ทั้งนี้  ตามหลักเกณฑ์  วิธีการ  และระยะเวลาที่ 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>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</w:t>
      </w:r>
      <w:r w:rsidRPr="00137BC5">
        <w:rPr>
          <w:rFonts w:ascii="TH SarabunIT๙" w:hAnsi="TH SarabunIT๙" w:cs="TH SarabunIT๙"/>
          <w:cs/>
        </w:rPr>
        <w:t>หน่วยงานที่ข้าราชการผู้นั้นสังกัดได้รับจากการปฏิบัติงานของข้าราชการผู้นั้น</w:t>
      </w:r>
    </w:p>
    <w:p w14:paraId="3B607F9A" w14:textId="45EB3A26" w:rsidR="002D6643" w:rsidRPr="00C20123" w:rsidRDefault="00C20123" w:rsidP="002D66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>
        <w:rPr>
          <w:rFonts w:ascii="TH SarabunIT๙" w:hAnsi="TH SarabunIT๙" w:cs="TH SarabunIT๙"/>
          <w:b/>
          <w:bCs/>
          <w:cs/>
        </w:rPr>
        <w:t>ประมวลจริยธรรมของข้าราชการ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C20123">
        <w:rPr>
          <w:rFonts w:ascii="TH SarabunIT๙" w:hAnsi="TH SarabunIT๙" w:cs="TH SarabunIT๙" w:hint="cs"/>
          <w:b/>
          <w:bCs/>
          <w:cs/>
        </w:rPr>
        <w:t>สำนักงานสาธารณสุขอำเภอ</w:t>
      </w:r>
      <w:r w:rsidR="004C506D">
        <w:rPr>
          <w:rFonts w:ascii="TH SarabunIT๙" w:hAnsi="TH SarabunIT๙" w:cs="TH SarabunIT๙" w:hint="cs"/>
          <w:b/>
          <w:bCs/>
          <w:cs/>
        </w:rPr>
        <w:t>ศรีสงคราม</w:t>
      </w:r>
      <w:r w:rsidRPr="00C20123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0123">
        <w:rPr>
          <w:rFonts w:ascii="TH SarabunIT๙" w:hAnsi="TH SarabunIT๙" w:cs="TH SarabunIT๙"/>
          <w:b/>
          <w:bCs/>
          <w:cs/>
        </w:rPr>
        <w:t xml:space="preserve"> พ.ศ.25</w:t>
      </w:r>
      <w:r w:rsidRPr="00C20123">
        <w:rPr>
          <w:rFonts w:ascii="TH SarabunIT๙" w:hAnsi="TH SarabunIT๙" w:cs="TH SarabunIT๙" w:hint="cs"/>
          <w:b/>
          <w:bCs/>
          <w:cs/>
        </w:rPr>
        <w:t>๖๑</w:t>
      </w:r>
    </w:p>
    <w:p w14:paraId="000C0639" w14:textId="77777777" w:rsidR="002D6643" w:rsidRPr="003F5303" w:rsidRDefault="002D6643" w:rsidP="002D6643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F5303">
        <w:rPr>
          <w:rFonts w:ascii="TH SarabunIT๙" w:hAnsi="TH SarabunIT๙" w:cs="TH SarabunIT๙"/>
          <w:cs/>
        </w:rPr>
        <w:t>ข้อ  3  ข้าราชการขององค์การบริหารส่วนตำบล</w:t>
      </w:r>
      <w:r w:rsidR="00876464">
        <w:rPr>
          <w:rFonts w:ascii="TH SarabunIT๙" w:hAnsi="TH SarabunIT๙" w:cs="TH SarabunIT๙" w:hint="cs"/>
          <w:cs/>
        </w:rPr>
        <w:t>บ้านกุ่ม</w:t>
      </w:r>
      <w:r w:rsidRPr="003F5303">
        <w:rPr>
          <w:rFonts w:ascii="TH SarabunIT๙" w:hAnsi="TH SarabunIT๙" w:cs="TH SarabunIT๙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r w:rsidR="00876464">
        <w:rPr>
          <w:rFonts w:ascii="TH SarabunIT๙" w:hAnsi="TH SarabunIT๙" w:cs="TH SarabunIT๙" w:hint="cs"/>
          <w:cs/>
        </w:rPr>
        <w:t xml:space="preserve">     </w:t>
      </w:r>
      <w:r w:rsidRPr="003F5303">
        <w:rPr>
          <w:rFonts w:ascii="TH SarabunIT๙" w:hAnsi="TH SarabunIT๙" w:cs="TH SarabunIT๙"/>
          <w:cs/>
        </w:rPr>
        <w:t>ธรรมา</w:t>
      </w:r>
      <w:proofErr w:type="spellStart"/>
      <w:r w:rsidRPr="003F5303">
        <w:rPr>
          <w:rFonts w:ascii="TH SarabunIT๙" w:hAnsi="TH SarabunIT๙" w:cs="TH SarabunIT๙"/>
          <w:cs/>
        </w:rPr>
        <w:t>ภิ</w:t>
      </w:r>
      <w:proofErr w:type="spellEnd"/>
      <w:r w:rsidRPr="003F5303">
        <w:rPr>
          <w:rFonts w:ascii="TH SarabunIT๙" w:hAnsi="TH SarabunIT๙" w:cs="TH SarabunIT๙"/>
          <w:cs/>
        </w:rPr>
        <w:t>บาล  โดยจะต้องยึดมั่นในค่านิยมหลัก  10  ประการดังนี้</w:t>
      </w:r>
    </w:p>
    <w:p w14:paraId="685772E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14:paraId="7DE0CD1B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14:paraId="34297893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14:paraId="36036B4E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14:paraId="3C38694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14:paraId="5B2A94E4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14:paraId="0B9EC41A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14:paraId="64D5C1AE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14:paraId="77741EC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14:paraId="3CCEA292" w14:textId="77777777" w:rsidR="002D6643" w:rsidRPr="00137BC5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</w:t>
      </w:r>
      <w:r w:rsidRPr="00137BC5">
        <w:rPr>
          <w:rFonts w:ascii="TH SarabunIT๙" w:hAnsi="TH SarabunIT๙" w:cs="TH SarabunIT๙"/>
          <w:cs/>
        </w:rPr>
        <w:t>ชุมชนให้น่าอยู่คู่คุณธรรมและดูแลสภาพแวดล้อมให้สอดคล้องรัฐธรรมนูญฉบับปัจจุบัน</w:t>
      </w:r>
    </w:p>
    <w:p w14:paraId="5E3F9DDE" w14:textId="77777777" w:rsidR="00AC7740" w:rsidRPr="00C2012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20123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</w:t>
      </w:r>
    </w:p>
    <w:p w14:paraId="49983DE4" w14:textId="07AA6D3F" w:rsidR="002D6643" w:rsidRPr="00137BC5" w:rsidRDefault="00C2012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2D6643" w:rsidRPr="00137BC5">
        <w:rPr>
          <w:rFonts w:ascii="TH SarabunIT๙" w:hAnsi="TH SarabunIT๙" w:cs="TH SarabunIT๙"/>
          <w:b/>
          <w:bCs/>
          <w:cs/>
        </w:rPr>
        <w:t>ข้อบังคับ</w:t>
      </w:r>
      <w:r w:rsidR="002D6643">
        <w:rPr>
          <w:rFonts w:ascii="TH SarabunIT๙" w:hAnsi="TH SarabunIT๙" w:cs="TH SarabunIT๙" w:hint="cs"/>
          <w:b/>
          <w:bCs/>
          <w:cs/>
        </w:rPr>
        <w:t>ว่า</w:t>
      </w:r>
      <w:r w:rsidR="002D6643" w:rsidRPr="00137BC5">
        <w:rPr>
          <w:rFonts w:ascii="TH SarabunIT๙" w:hAnsi="TH SarabunIT๙" w:cs="TH SarabunIT๙"/>
          <w:b/>
          <w:bCs/>
          <w:cs/>
        </w:rPr>
        <w:t>ด้วยจรรยาข้าราชการ</w:t>
      </w:r>
      <w:r>
        <w:rPr>
          <w:rFonts w:ascii="TH SarabunIT๙" w:hAnsi="TH SarabunIT๙" w:cs="TH SarabunIT๙" w:hint="cs"/>
          <w:b/>
          <w:bCs/>
          <w:cs/>
        </w:rPr>
        <w:t>ของสำนักงานสาธารณสุขอำเภอ</w:t>
      </w:r>
      <w:r w:rsidR="004C506D">
        <w:rPr>
          <w:rFonts w:ascii="TH SarabunIT๙" w:hAnsi="TH SarabunIT๙" w:cs="TH SarabunIT๙" w:hint="cs"/>
          <w:b/>
          <w:bCs/>
          <w:cs/>
        </w:rPr>
        <w:t>ศรีสงคราม</w:t>
      </w:r>
    </w:p>
    <w:p w14:paraId="708B3169" w14:textId="126448A2" w:rsidR="002D6643" w:rsidRPr="00137BC5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b/>
          <w:bCs/>
          <w:cs/>
        </w:rPr>
        <w:tab/>
      </w:r>
      <w:r w:rsidR="00C20123" w:rsidRPr="00C20123">
        <w:rPr>
          <w:rFonts w:ascii="TH SarabunIT๙" w:hAnsi="TH SarabunIT๙" w:cs="TH SarabunIT๙"/>
          <w:cs/>
        </w:rPr>
        <w:t>สำนักงานสาธารณสุขอำเภอ</w:t>
      </w:r>
      <w:r w:rsidR="004C506D">
        <w:rPr>
          <w:rFonts w:ascii="TH SarabunIT๙" w:hAnsi="TH SarabunIT๙" w:cs="TH SarabunIT๙"/>
          <w:cs/>
        </w:rPr>
        <w:t>ศรีสงคราม</w:t>
      </w:r>
      <w:r w:rsidR="00C20123">
        <w:rPr>
          <w:rFonts w:ascii="TH SarabunIT๙" w:hAnsi="TH SarabunIT๙" w:cs="TH SarabunIT๙" w:hint="cs"/>
          <w:cs/>
        </w:rPr>
        <w:t xml:space="preserve">  </w:t>
      </w:r>
      <w:r w:rsidRPr="00137BC5">
        <w:rPr>
          <w:rFonts w:ascii="TH SarabunIT๙" w:hAnsi="TH SarabunIT๙" w:cs="TH SarabunIT๙"/>
          <w:cs/>
        </w:rPr>
        <w:t>ได้กำหนดข้อบังคับจรรยาข้าราชการ</w:t>
      </w:r>
      <w:r w:rsidR="00C20123" w:rsidRPr="00C20123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4C506D">
        <w:rPr>
          <w:rFonts w:ascii="TH SarabunIT๙" w:hAnsi="TH SarabunIT๙" w:cs="TH SarabunIT๙" w:hint="cs"/>
          <w:cs/>
        </w:rPr>
        <w:t>ศรีสงคราม</w:t>
      </w:r>
      <w:r w:rsidRPr="00137BC5">
        <w:rPr>
          <w:rFonts w:ascii="TH SarabunIT๙" w:hAnsi="TH SarabunIT๙" w:cs="TH SarabunIT๙"/>
          <w:cs/>
        </w:rPr>
        <w:t>เพื่อเป็นกรอบมาตรฐานในการประพฤติปฏิบัติตนของข้าราชการ  ลูกจ้าง  และพนักงาน</w:t>
      </w:r>
      <w:r w:rsidR="00C20123">
        <w:rPr>
          <w:rFonts w:ascii="TH SarabunIT๙" w:hAnsi="TH SarabunIT๙" w:cs="TH SarabunIT๙" w:hint="cs"/>
          <w:cs/>
        </w:rPr>
        <w:t>กระทรวงสาธารณสุข</w:t>
      </w:r>
      <w:r w:rsidRPr="00137BC5">
        <w:rPr>
          <w:rFonts w:ascii="TH SarabunIT๙" w:hAnsi="TH SarabunIT๙" w:cs="TH SarabunIT๙"/>
          <w:cs/>
        </w:rPr>
        <w:t xml:space="preserve">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14:paraId="26F38454" w14:textId="77777777" w:rsidR="002D6643" w:rsidRPr="00C2012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0123">
        <w:rPr>
          <w:rFonts w:ascii="TH SarabunIT๙" w:hAnsi="TH SarabunIT๙" w:cs="TH SarabunIT๙"/>
          <w:cs/>
        </w:rPr>
        <w:lastRenderedPageBreak/>
        <w:tab/>
        <w:t>ข้อ  1  ความซื่อสัตย์  และรับผิดชอบ</w:t>
      </w:r>
    </w:p>
    <w:p w14:paraId="672855AB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1.1  ปฏิบัติหน้าที่ด้วยความซื่อสัตย์สุจริต</w:t>
      </w:r>
    </w:p>
    <w:p w14:paraId="116B6215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14:paraId="5F9E74C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1.3  ปฏิบัติหน้าที่อย่างเต็มกำลังความรู้  ความสามารถ  โดยคำนึงถึงประโยชน์ของทางราชการเป็นสำคัญ</w:t>
      </w:r>
    </w:p>
    <w:p w14:paraId="5CF1E1A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1.4  รับผิดชอบต่อผลการกระทำของตนเอง  และมุ่งมั่น  แก้ไขเมื่อเกิดข้อผิดพลาด</w:t>
      </w:r>
    </w:p>
    <w:p w14:paraId="4669F5AB" w14:textId="77777777" w:rsidR="002D6643" w:rsidRPr="00C2012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0123">
        <w:rPr>
          <w:rFonts w:ascii="TH SarabunIT๙" w:hAnsi="TH SarabunIT๙" w:cs="TH SarabunIT๙"/>
          <w:cs/>
        </w:rPr>
        <w:tab/>
        <w:t>ข้อ  2  การมีจิตสำนึกมุ่งบริการและให้คำปรึกษา</w:t>
      </w:r>
    </w:p>
    <w:p w14:paraId="6A027796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14:paraId="7BB2A6DB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14:paraId="0FB818F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3  การมุ่งผลสัมฤทธิ์ของงาน</w:t>
      </w:r>
    </w:p>
    <w:p w14:paraId="24A1B948" w14:textId="77777777" w:rsidR="002D6643" w:rsidRPr="00C2012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spacing w:val="-6"/>
        </w:rPr>
      </w:pPr>
      <w:r w:rsidRPr="00C20123">
        <w:rPr>
          <w:rFonts w:ascii="TH SarabunIT๙" w:hAnsi="TH SarabunIT๙" w:cs="TH SarabunIT๙"/>
          <w:spacing w:val="-6"/>
          <w:cs/>
        </w:rPr>
        <w:tab/>
      </w:r>
      <w:r w:rsidRPr="00C20123">
        <w:rPr>
          <w:rFonts w:ascii="TH SarabunIT๙" w:hAnsi="TH SarabunIT๙" w:cs="TH SarabunIT๙"/>
          <w:spacing w:val="-6"/>
          <w:cs/>
        </w:rPr>
        <w:tab/>
        <w:t>3.1  ปฏิบัติหน้าที่โดยมุ่งประสิทธิภาพ  ประสิทธิผลของงาน  เพื่อให้เกิดผลดีและเป็นประโยชน์ต่อส่วนรวม</w:t>
      </w:r>
    </w:p>
    <w:p w14:paraId="6B4DCFE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</w:r>
      <w:proofErr w:type="gramStart"/>
      <w:r w:rsidRPr="003F5303">
        <w:rPr>
          <w:rFonts w:ascii="TH SarabunIT๙" w:hAnsi="TH SarabunIT๙" w:cs="TH SarabunIT๙"/>
        </w:rPr>
        <w:t>3</w:t>
      </w:r>
      <w:r w:rsidRPr="003F5303">
        <w:rPr>
          <w:rFonts w:ascii="TH SarabunIT๙" w:hAnsi="TH SarabunIT๙" w:cs="TH SarabunIT๙"/>
          <w:cs/>
        </w:rPr>
        <w:t>.</w:t>
      </w:r>
      <w:r w:rsidRPr="003F5303">
        <w:rPr>
          <w:rFonts w:ascii="TH SarabunIT๙" w:hAnsi="TH SarabunIT๙" w:cs="TH SarabunIT๙"/>
        </w:rPr>
        <w:t xml:space="preserve">2  </w:t>
      </w:r>
      <w:r w:rsidRPr="003F5303">
        <w:rPr>
          <w:rFonts w:ascii="TH SarabunIT๙" w:hAnsi="TH SarabunIT๙" w:cs="TH SarabunIT๙"/>
          <w:cs/>
        </w:rPr>
        <w:t>ขยัน</w:t>
      </w:r>
      <w:proofErr w:type="gramEnd"/>
      <w:r w:rsidRPr="003F5303">
        <w:rPr>
          <w:rFonts w:ascii="TH SarabunIT๙" w:hAnsi="TH SarabunIT๙" w:cs="TH SarabunIT๙"/>
          <w:cs/>
        </w:rPr>
        <w:t xml:space="preserve">  อุทิศตน  และมุ่งมั่นในการปฏิบัติหน้าที่ให้สำเร็จตามเป้าหมาย</w:t>
      </w:r>
    </w:p>
    <w:p w14:paraId="232EAFF6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3.3  ปฏิบัติหน้าที่ด้วยความสามัคคี  มีน้ำใจ  เพื่อให้บรรลุภารกิจของหน่วยงาน</w:t>
      </w:r>
    </w:p>
    <w:p w14:paraId="51212365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3.4  พัฒนาตนเองอย่างต่อเนื่อง</w:t>
      </w:r>
    </w:p>
    <w:p w14:paraId="7F57A7EA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4  การปฏิบัติหน้าที่อย่างเป็นธรรม</w:t>
      </w:r>
    </w:p>
    <w:p w14:paraId="60D1AE1F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4.1  ตัดสินใจบนหลักการ  ข้อเท็จจริง  เหตุผลเพื่อความยุติธรรม</w:t>
      </w:r>
    </w:p>
    <w:p w14:paraId="6711CDA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4.2  ไม่มีอคติในการปฏิบัติหน้าที่</w:t>
      </w:r>
    </w:p>
    <w:p w14:paraId="310C4DB3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5  การดำรงชีวิตตามหลักเศรษฐกิจพอเพียง</w:t>
      </w:r>
    </w:p>
    <w:p w14:paraId="400D9C6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5.1  วางแผนการดำรงชีวิตอย่างมีเป้าหมาย  พร้อมที่จะเผชิญต่อการเปลี่ยนแปลง</w:t>
      </w:r>
    </w:p>
    <w:p w14:paraId="6536D79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5.2  ใช้จ่ายอย่างคุ้มค่า  มีเหตุผล  และไม่ฟุ่มเฟือยเกินฐานะของตนเอง</w:t>
      </w:r>
    </w:p>
    <w:p w14:paraId="03FA8FF5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5.3  ปฏิบัติตามหลักศาสนา  รู้จักพึ่งตนเองและลด ละ เลิกอบายมุข</w:t>
      </w:r>
    </w:p>
    <w:p w14:paraId="3E716F63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6  การยึดมั่นและยืนหยัดในสิ่งที่ถูกต้อง</w:t>
      </w:r>
    </w:p>
    <w:p w14:paraId="20CB0A73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6.1  ยึดมั่นในผลประโยชน์ส่วนรวมเหนือผลประโยชน์ส่วนตน</w:t>
      </w:r>
    </w:p>
    <w:p w14:paraId="285C9D51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6.2  กล้าหาญ  และยืนหยัดในสิ่งที่ถูกต้อง</w:t>
      </w:r>
    </w:p>
    <w:p w14:paraId="040C0778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6.3  ปฏิบัติตามหลักคุณธรรม  จริยธรรม  เพื่อเป็นแบบอย่างที่ดีแก่เพื่อนข้าราชการ</w:t>
      </w:r>
    </w:p>
    <w:p w14:paraId="5C872E4E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7  ความโปร่งใส  และสามารถตรวจสอบได้</w:t>
      </w:r>
    </w:p>
    <w:p w14:paraId="49084A84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7.1  เปิดเผยข้อมูลข่าวสารภายในขอบเขตของกฎหมาย</w:t>
      </w:r>
    </w:p>
    <w:p w14:paraId="5E1F7E2C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7.2  พร้อมรับการตรวจสอบ  และรับผิดชอบต่อผลของการตรวจสอบ</w:t>
      </w:r>
    </w:p>
    <w:p w14:paraId="79383E1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</w:p>
    <w:p w14:paraId="0007D86A" w14:textId="77777777" w:rsidR="003C0F30" w:rsidRDefault="00C2012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2DA65373" w14:textId="77777777" w:rsidR="003C0F30" w:rsidRDefault="003C0F3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7DB3E075" w14:textId="48061D7E" w:rsidR="002D6643" w:rsidRPr="003F5303" w:rsidRDefault="002D6643" w:rsidP="003C0F3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พระราชบัญญัติข้อมูลข่าวสารของราชการ  พ.ศ. 2540</w:t>
      </w:r>
    </w:p>
    <w:p w14:paraId="78B6E781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14:paraId="1BDC3B93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14:paraId="6AE625AE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ประโยชน์ต่อภาคประชาชน</w:t>
      </w:r>
    </w:p>
    <w:p w14:paraId="1A4075A8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14:paraId="35EE61CF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สามารถรับทราบและเข้าถึงข้อมูลข่าวสารของราชการได้อย่าง  ถูกต้องและรวดเร็ว</w:t>
      </w:r>
    </w:p>
    <w:p w14:paraId="152B0962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สามารถตรวจสอบข้อมูลข่าวสารและกระบวนการทำงานของหน่วยงานภาครัฐได้</w:t>
      </w:r>
    </w:p>
    <w:p w14:paraId="2F13BD82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มีความเข้าใจและมีแนวปฏิบัติเกี่ยวกับการจัดการข้อมูลส่วนบุคคลและสังคม</w:t>
      </w:r>
    </w:p>
    <w:p w14:paraId="2359F3F4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14:paraId="4CF0954E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14:paraId="449CBDFB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14:paraId="4C312E8F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14:paraId="15D3FEC4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14:paraId="00E15E61" w14:textId="77777777" w:rsidR="002D6643" w:rsidRPr="00C2012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spacing w:val="-4"/>
        </w:rPr>
      </w:pPr>
      <w:r w:rsidRPr="00C20123">
        <w:rPr>
          <w:rFonts w:ascii="TH SarabunIT๙" w:hAnsi="TH SarabunIT๙" w:cs="TH SarabunIT๙"/>
          <w:spacing w:val="-4"/>
          <w:cs/>
        </w:rPr>
        <w:tab/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14:paraId="60EE530D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14:paraId="31F5132F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14:paraId="21EDC1E0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การจัดทำและเผยแพร่โครงสร้างและอำนาจหน้าที่ของหน่วยงาน</w:t>
      </w:r>
    </w:p>
    <w:p w14:paraId="39337303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การจัดทำวิสัยทัศน์พันธกิจและแผนปฏิบัติการประจำปีของหน่วยงาน</w:t>
      </w:r>
    </w:p>
    <w:p w14:paraId="05CFFC41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การกำหนดหลักเกณฑ์และขั้นตอนการปฏิบัติงานของหน่วยงาน</w:t>
      </w:r>
    </w:p>
    <w:p w14:paraId="170D0C01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การดำเนินการตามแผนปฏิบัติการประจำปี</w:t>
      </w:r>
    </w:p>
    <w:p w14:paraId="6A92334A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14:paraId="05C68F2E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3F5303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3F5303">
        <w:rPr>
          <w:rFonts w:ascii="TH SarabunIT๙" w:hAnsi="TH SarabunIT๙" w:cs="TH SarabunIT๙"/>
          <w:cs/>
        </w:rPr>
        <w:t xml:space="preserve">  โดยมี  ตัวชี้วัดมาตรฐานความโปร่งใสด้านการให้บริการแก่ประชาชน  </w:t>
      </w:r>
      <w:r w:rsidR="00876464">
        <w:rPr>
          <w:rFonts w:ascii="TH SarabunIT๙" w:hAnsi="TH SarabunIT๙" w:cs="TH SarabunIT๙" w:hint="cs"/>
          <w:cs/>
        </w:rPr>
        <w:t xml:space="preserve">       </w:t>
      </w:r>
      <w:r w:rsidRPr="003F5303">
        <w:rPr>
          <w:rFonts w:ascii="TH SarabunIT๙" w:hAnsi="TH SarabunIT๙" w:cs="TH SarabunIT๙"/>
          <w:cs/>
        </w:rPr>
        <w:t>6  ประการ  ได้แก่</w:t>
      </w:r>
    </w:p>
    <w:p w14:paraId="2D6F7D67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การกำหนดหลักเกณฑ์และขั้นตอนในการให้บริการแก่ประชาชน</w:t>
      </w:r>
    </w:p>
    <w:p w14:paraId="292A99E8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การให้บริการตามหลักเกณฑ์และขั้นตอนที่กำหนดไว้โดยไม่มีการเลือกปฏิบัติ</w:t>
      </w:r>
    </w:p>
    <w:p w14:paraId="625F29A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การเลือกใช้ช่องทางการให้บริการที่เหมาะสมกับการให้บริการ</w:t>
      </w:r>
    </w:p>
    <w:p w14:paraId="77CECE3A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การจัดให้มีช่องทางและกลไกในการแก้ไขปัญหาเรื่องร้องเรียนของประชาชน</w:t>
      </w:r>
    </w:p>
    <w:p w14:paraId="53CA74FD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การประเมินผลความพึงพอใจของประชาชนผู้รับบริการ</w:t>
      </w:r>
    </w:p>
    <w:p w14:paraId="18F6F9BC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การจัดทำระบบข้อมูลทางสถิติและสรุปผลการให้บริการแก่ประชาชน</w:t>
      </w:r>
    </w:p>
    <w:p w14:paraId="55D7636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 ของพระราชบัญญัติข้อมูลข่าวสารของราชการ พ.ศ.2540</w:t>
      </w:r>
    </w:p>
    <w:p w14:paraId="430C8862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14:paraId="52D8F303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14:paraId="67EFAB01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ด้านการติดตามและประเมินผล  5  ประการได้แก่</w:t>
      </w:r>
    </w:p>
    <w:p w14:paraId="70803B4C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การจัดทำหลักเกณฑ์และตัวชี้วัดการติดตามประเมินผลการปฏิบัติงานของหน่วยงาน</w:t>
      </w:r>
    </w:p>
    <w:p w14:paraId="026FCF1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การจัดให้มีระบบและกลไกการตรวจสอบภายใน (</w:t>
      </w:r>
      <w:r w:rsidRPr="003F5303">
        <w:rPr>
          <w:rFonts w:ascii="TH SarabunIT๙" w:hAnsi="TH SarabunIT๙" w:cs="TH SarabunIT๙"/>
        </w:rPr>
        <w:t>Internal Audit</w:t>
      </w:r>
      <w:r w:rsidRPr="003F5303">
        <w:rPr>
          <w:rFonts w:ascii="TH SarabunIT๙" w:hAnsi="TH SarabunIT๙" w:cs="TH SarabunIT๙"/>
          <w:cs/>
        </w:rPr>
        <w:t>)  ที่เหมาะสม</w:t>
      </w:r>
    </w:p>
    <w:p w14:paraId="16678DC7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3F5303">
        <w:rPr>
          <w:rFonts w:ascii="TH SarabunIT๙" w:hAnsi="TH SarabunIT๙" w:cs="TH SarabunIT๙"/>
        </w:rPr>
        <w:t>External Audit</w:t>
      </w:r>
      <w:r w:rsidRPr="003F5303">
        <w:rPr>
          <w:rFonts w:ascii="TH SarabunIT๙" w:hAnsi="TH SarabunIT๙" w:cs="TH SarabunIT๙"/>
          <w:cs/>
        </w:rPr>
        <w:t>) ที่เป็นอิสระ</w:t>
      </w:r>
    </w:p>
    <w:p w14:paraId="1DB6D387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14:paraId="09DDB06C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14:paraId="18C5D29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14:paraId="782BA20B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14:paraId="3CF487FE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14:paraId="0C11E8D4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14:paraId="261DC06B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</w:p>
    <w:p w14:paraId="5E6B9393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</w:t>
      </w:r>
    </w:p>
    <w:p w14:paraId="60094BE9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14:paraId="5FB21DDB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มีการให้การบริการตามหลักเกณฑ์และขั้นตอนที่กำหนดไว้</w:t>
      </w:r>
    </w:p>
    <w:p w14:paraId="4F30503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มีการให้การบริการภายในระยะเวลาที่กำหนด</w:t>
      </w:r>
    </w:p>
    <w:p w14:paraId="0B816EC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มีการให้บริการเรียงตามลำดับก่อน - หลัง</w:t>
      </w:r>
    </w:p>
    <w:p w14:paraId="7F827464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14:paraId="4AB82CD1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14:paraId="169C3DF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14:paraId="03013599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14:paraId="6071E966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</w:t>
      </w:r>
    </w:p>
    <w:p w14:paraId="0D13DE74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14:paraId="4E49BDF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14:paraId="7E088A0F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14:paraId="28A5548A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14:paraId="69A90BF8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มาตรการควบคุมการปฏิบัติงาน</w:t>
      </w:r>
    </w:p>
    <w:p w14:paraId="153D212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3F5303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</w:t>
      </w:r>
      <w:proofErr w:type="spellStart"/>
      <w:r w:rsidRPr="003F5303">
        <w:rPr>
          <w:rFonts w:ascii="TH SarabunIT๙" w:hAnsi="TH SarabunIT๙" w:cs="TH SarabunIT๙"/>
          <w:cs/>
        </w:rPr>
        <w:t>ต่างๆ</w:t>
      </w:r>
      <w:proofErr w:type="spellEnd"/>
      <w:r w:rsidRPr="003F5303">
        <w:rPr>
          <w:rFonts w:ascii="TH SarabunIT๙" w:hAnsi="TH SarabunIT๙" w:cs="TH SarabunIT๙"/>
          <w:cs/>
        </w:rPr>
        <w:t xml:space="preserve">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14:paraId="652CC86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20FFF78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14:paraId="3AC843FC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การควบคุมผลการปฏิบัติงาน (</w:t>
      </w:r>
      <w:r w:rsidRPr="003F5303">
        <w:rPr>
          <w:rFonts w:ascii="TH SarabunIT๙" w:hAnsi="TH SarabunIT๙" w:cs="TH SarabunIT๙"/>
        </w:rPr>
        <w:t>Product Control</w:t>
      </w:r>
      <w:r w:rsidRPr="003F5303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3F5303">
        <w:rPr>
          <w:rFonts w:ascii="TH SarabunIT๙" w:hAnsi="TH SarabunIT๙" w:cs="TH SarabunIT๙"/>
        </w:rPr>
        <w:t>Quantity  Control</w:t>
      </w:r>
      <w:r w:rsidRPr="003F5303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3F5303">
        <w:rPr>
          <w:rFonts w:ascii="TH SarabunIT๙" w:hAnsi="TH SarabunIT๙" w:cs="TH SarabunIT๙"/>
        </w:rPr>
        <w:t>Quality Control</w:t>
      </w:r>
      <w:r w:rsidRPr="003F5303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14:paraId="2FE4E687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การควบคุมบุคลากร (</w:t>
      </w:r>
      <w:r w:rsidRPr="003F5303">
        <w:rPr>
          <w:rFonts w:ascii="TH SarabunIT๙" w:hAnsi="TH SarabunIT๙" w:cs="TH SarabunIT๙"/>
        </w:rPr>
        <w:t>Personal of Staff Control</w:t>
      </w:r>
      <w:r w:rsidRPr="003F5303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14:paraId="7B6C9A90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การควบคุมด้านการเงิน (</w:t>
      </w:r>
      <w:r w:rsidRPr="003F5303">
        <w:rPr>
          <w:rFonts w:ascii="TH SarabunIT๙" w:hAnsi="TH SarabunIT๙" w:cs="TH SarabunIT๙"/>
        </w:rPr>
        <w:t>Financial Control</w:t>
      </w:r>
      <w:r w:rsidRPr="003F5303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3F5303">
        <w:rPr>
          <w:rFonts w:ascii="TH SarabunIT๙" w:hAnsi="TH SarabunIT๙" w:cs="TH SarabunIT๙"/>
        </w:rPr>
        <w:t xml:space="preserve">Cost </w:t>
      </w:r>
      <w:r w:rsidRPr="003F5303">
        <w:rPr>
          <w:rFonts w:ascii="TH SarabunIT๙" w:hAnsi="TH SarabunIT๙" w:cs="TH SarabunIT๙"/>
          <w:cs/>
        </w:rPr>
        <w:t xml:space="preserve">- </w:t>
      </w:r>
      <w:r w:rsidRPr="003F5303">
        <w:rPr>
          <w:rFonts w:ascii="TH SarabunIT๙" w:hAnsi="TH SarabunIT๙" w:cs="TH SarabunIT๙"/>
        </w:rPr>
        <w:t>Control</w:t>
      </w:r>
      <w:r w:rsidRPr="003F5303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3F5303">
        <w:rPr>
          <w:rFonts w:ascii="TH SarabunIT๙" w:hAnsi="TH SarabunIT๙" w:cs="TH SarabunIT๙"/>
        </w:rPr>
        <w:t>Budget Control</w:t>
      </w:r>
      <w:r w:rsidRPr="003F5303">
        <w:rPr>
          <w:rFonts w:ascii="TH SarabunIT๙" w:hAnsi="TH SarabunIT๙" w:cs="TH SarabunIT๙"/>
          <w:cs/>
        </w:rPr>
        <w:t>) ตลอดจนการควบคุมทางด้านบัญชี</w:t>
      </w:r>
      <w:proofErr w:type="spellStart"/>
      <w:r w:rsidRPr="003F5303">
        <w:rPr>
          <w:rFonts w:ascii="TH SarabunIT๙" w:hAnsi="TH SarabunIT๙" w:cs="TH SarabunIT๙"/>
          <w:cs/>
        </w:rPr>
        <w:t>ต่างๆ</w:t>
      </w:r>
      <w:proofErr w:type="spellEnd"/>
      <w:r w:rsidRPr="003F5303">
        <w:rPr>
          <w:rFonts w:ascii="TH SarabunIT๙" w:hAnsi="TH SarabunIT๙" w:cs="TH SarabunIT๙"/>
          <w:cs/>
        </w:rPr>
        <w:t xml:space="preserve"> ทั้งนี้เพื่อให้โครงการเสียค่าใช้จ่าย</w:t>
      </w:r>
      <w:proofErr w:type="spellStart"/>
      <w:r w:rsidRPr="003F5303">
        <w:rPr>
          <w:rFonts w:ascii="TH SarabunIT๙" w:hAnsi="TH SarabunIT๙" w:cs="TH SarabunIT๙"/>
          <w:cs/>
        </w:rPr>
        <w:t>ต่ำสุด</w:t>
      </w:r>
      <w:proofErr w:type="spellEnd"/>
      <w:r w:rsidRPr="003F5303">
        <w:rPr>
          <w:rFonts w:ascii="TH SarabunIT๙" w:hAnsi="TH SarabunIT๙" w:cs="TH SarabunIT๙"/>
          <w:cs/>
        </w:rPr>
        <w:t xml:space="preserve">  และมีเหตุผลเป็นไปด้วยความบริสุทธิ์ยุติธรรม</w:t>
      </w:r>
    </w:p>
    <w:p w14:paraId="10727822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การควบคุมทรัพยากรทางกายภาพ  (</w:t>
      </w:r>
      <w:r w:rsidRPr="003F5303">
        <w:rPr>
          <w:rFonts w:ascii="TH SarabunIT๙" w:hAnsi="TH SarabunIT๙" w:cs="TH SarabunIT๙"/>
        </w:rPr>
        <w:t>Control of Physical Resources</w:t>
      </w:r>
      <w:r w:rsidRPr="003F5303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14:paraId="12776089" w14:textId="77777777"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5.  การควบคุมเทคนิควิธีการปฏิบัติงาน (</w:t>
      </w:r>
      <w:r w:rsidRPr="003F5303">
        <w:rPr>
          <w:rFonts w:ascii="TH SarabunIT๙" w:hAnsi="TH SarabunIT๙" w:cs="TH SarabunIT๙"/>
        </w:rPr>
        <w:t>Control of Techniques or Procedure</w:t>
      </w:r>
      <w:r w:rsidRPr="003F5303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14:paraId="08BF1362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b/>
          <w:bCs/>
          <w:cs/>
        </w:rPr>
        <w:t>ความสำคัญของการติดตามและการควบคุม</w:t>
      </w:r>
    </w:p>
    <w:p w14:paraId="25573F24" w14:textId="77777777" w:rsidR="002D6643" w:rsidRPr="00F11EF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spacing w:val="-6"/>
        </w:rPr>
      </w:pPr>
      <w:r w:rsidRPr="00F11EFB">
        <w:rPr>
          <w:rFonts w:ascii="TH SarabunIT๙" w:hAnsi="TH SarabunIT๙" w:cs="TH SarabunIT๙"/>
          <w:b/>
          <w:bCs/>
          <w:spacing w:val="-6"/>
        </w:rPr>
        <w:tab/>
      </w:r>
      <w:r w:rsidRPr="00F11EFB">
        <w:rPr>
          <w:rFonts w:ascii="TH SarabunIT๙" w:hAnsi="TH SarabunIT๙" w:cs="TH SarabunIT๙"/>
          <w:spacing w:val="-6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14:paraId="1F1E05D2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>1</w:t>
      </w:r>
      <w:r w:rsidRPr="003F5303">
        <w:rPr>
          <w:rFonts w:ascii="TH SarabunIT๙" w:hAnsi="TH SarabunIT๙" w:cs="TH SarabunIT๙"/>
          <w:cs/>
        </w:rPr>
        <w:t xml:space="preserve">.  </w:t>
      </w:r>
      <w:proofErr w:type="gramStart"/>
      <w:r w:rsidRPr="003F5303">
        <w:rPr>
          <w:rFonts w:ascii="TH SarabunIT๙" w:hAnsi="TH SarabunIT๙" w:cs="TH SarabunIT๙"/>
          <w:cs/>
        </w:rPr>
        <w:t>เพื่อให้แผนบรรลุเป้าหมายและวัตถุประสงค์ที่ตั้งไว้  ประโยชน์ในข้อนี้นับว่าเป็นวัตถุประสงค์ที่สำคัญที่สุดของการติดตามและการควบคุมโครงการ</w:t>
      </w:r>
      <w:proofErr w:type="gramEnd"/>
      <w:r w:rsidRPr="003F5303">
        <w:rPr>
          <w:rFonts w:ascii="TH SarabunIT๙" w:hAnsi="TH SarabunIT๙" w:cs="TH SarabunIT๙"/>
          <w:cs/>
        </w:rPr>
        <w:t xml:space="preserve">  ทั้งนี้เพราะวัตถุประสงค์และเป้าหมายถือเป็นหัวใจสำคัญของโครงการ  หากไม่มีการยึดเป้าหมายและวัตถุประสงค์เป็นหลักแล้ว  เราก็ไม่ทราบว่าจะทำโครงการนี้ไปทำไม  เมื่อเป็นเช่นนี้ 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14:paraId="5DD2168A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14:paraId="5FB79063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14:paraId="202B0128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"สายเกินแก้"  ก็จะไม่เกิดขึ้น</w:t>
      </w:r>
    </w:p>
    <w:p w14:paraId="2CD8112E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14:paraId="7817EDA5" w14:textId="77777777"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14:paraId="4904CE46" w14:textId="77777777" w:rsidR="002D664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และในทางกลับกันใครหรือหน่วยงานใดก็ตามที่จะทำหน้าที่ควบคุมก็ต้องมีการติดตามก่อนเสมอ  มิฉะนั้นก็ไม่สามารถควบคุมอะไรได้</w:t>
      </w:r>
    </w:p>
    <w:p w14:paraId="586A2CAB" w14:textId="77777777" w:rsidR="00876464" w:rsidRDefault="00876464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14:paraId="7C4082C5" w14:textId="77777777" w:rsidR="00876464" w:rsidRPr="003F5303" w:rsidRDefault="00876464" w:rsidP="00876464">
      <w:pPr>
        <w:spacing w:before="120" w:after="0" w:line="20" w:lineRule="atLeas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</w:t>
      </w:r>
    </w:p>
    <w:p w14:paraId="51E5B9EC" w14:textId="77777777" w:rsidR="002D6643" w:rsidRPr="00357721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14:paraId="751A8466" w14:textId="77777777" w:rsidR="00785BD4" w:rsidRPr="00357721" w:rsidRDefault="00785BD4" w:rsidP="00D73B76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785BD4" w:rsidRPr="00357721" w:rsidSect="003C0F30">
      <w:footerReference w:type="default" r:id="rId8"/>
      <w:pgSz w:w="11906" w:h="16838" w:code="9"/>
      <w:pgMar w:top="1559" w:right="1134" w:bottom="28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8B40" w14:textId="77777777" w:rsidR="00B90D24" w:rsidRDefault="00B90D24" w:rsidP="002F1526">
      <w:pPr>
        <w:spacing w:after="0" w:line="240" w:lineRule="auto"/>
      </w:pPr>
      <w:r>
        <w:separator/>
      </w:r>
    </w:p>
  </w:endnote>
  <w:endnote w:type="continuationSeparator" w:id="0">
    <w:p w14:paraId="3CE932AE" w14:textId="77777777" w:rsidR="00B90D24" w:rsidRDefault="00B90D24" w:rsidP="002F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6D48" w14:textId="77777777" w:rsidR="000A43DF" w:rsidRDefault="000A43DF">
    <w:pPr>
      <w:pStyle w:val="af4"/>
    </w:pPr>
  </w:p>
  <w:p w14:paraId="7143205F" w14:textId="77777777" w:rsidR="000A43DF" w:rsidRDefault="000A43DF">
    <w:pPr>
      <w:pStyle w:val="af4"/>
    </w:pPr>
  </w:p>
  <w:p w14:paraId="373DC5B6" w14:textId="77777777" w:rsidR="000A43DF" w:rsidRDefault="000A43DF">
    <w:pPr>
      <w:pStyle w:val="af4"/>
    </w:pPr>
  </w:p>
  <w:p w14:paraId="57D6B1DB" w14:textId="77777777" w:rsidR="000A43DF" w:rsidRDefault="000A43DF">
    <w:pPr>
      <w:pStyle w:val="af4"/>
    </w:pPr>
  </w:p>
  <w:p w14:paraId="6271F71F" w14:textId="77777777" w:rsidR="000A43DF" w:rsidRDefault="000A43DF">
    <w:pPr>
      <w:pStyle w:val="af4"/>
    </w:pPr>
  </w:p>
  <w:p w14:paraId="492254ED" w14:textId="77777777" w:rsidR="000A43DF" w:rsidRDefault="000A43D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9BF9" w14:textId="77777777" w:rsidR="00B90D24" w:rsidRDefault="00B90D24" w:rsidP="002F1526">
      <w:pPr>
        <w:spacing w:after="0" w:line="240" w:lineRule="auto"/>
      </w:pPr>
      <w:r>
        <w:separator/>
      </w:r>
    </w:p>
  </w:footnote>
  <w:footnote w:type="continuationSeparator" w:id="0">
    <w:p w14:paraId="6C0D89A2" w14:textId="77777777" w:rsidR="00B90D24" w:rsidRDefault="00B90D24" w:rsidP="002F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E58"/>
    <w:multiLevelType w:val="hybridMultilevel"/>
    <w:tmpl w:val="F8BE4026"/>
    <w:lvl w:ilvl="0" w:tplc="4288B7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3EA"/>
    <w:multiLevelType w:val="hybridMultilevel"/>
    <w:tmpl w:val="BB089CCA"/>
    <w:lvl w:ilvl="0" w:tplc="17C67E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905240"/>
    <w:multiLevelType w:val="hybridMultilevel"/>
    <w:tmpl w:val="45008EF0"/>
    <w:lvl w:ilvl="0" w:tplc="5CFE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16B964A4"/>
    <w:multiLevelType w:val="hybridMultilevel"/>
    <w:tmpl w:val="BE24E2B8"/>
    <w:lvl w:ilvl="0" w:tplc="58B6A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5933F45"/>
    <w:multiLevelType w:val="hybridMultilevel"/>
    <w:tmpl w:val="99F6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2210"/>
    <w:multiLevelType w:val="hybridMultilevel"/>
    <w:tmpl w:val="CE842F86"/>
    <w:lvl w:ilvl="0" w:tplc="EDB283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5E1B13"/>
    <w:multiLevelType w:val="hybridMultilevel"/>
    <w:tmpl w:val="04ACA94A"/>
    <w:lvl w:ilvl="0" w:tplc="0DF85DD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F7577"/>
    <w:multiLevelType w:val="hybridMultilevel"/>
    <w:tmpl w:val="1D6407F6"/>
    <w:lvl w:ilvl="0" w:tplc="B71C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959EB"/>
    <w:multiLevelType w:val="singleLevel"/>
    <w:tmpl w:val="2D0ECE6E"/>
    <w:lvl w:ilvl="0">
      <w:start w:val="1"/>
      <w:numFmt w:val="bullet"/>
      <w:pStyle w:val="Fir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90B55"/>
    <w:multiLevelType w:val="hybridMultilevel"/>
    <w:tmpl w:val="4E381FE0"/>
    <w:lvl w:ilvl="0" w:tplc="EDBCD5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F05CD"/>
    <w:multiLevelType w:val="hybridMultilevel"/>
    <w:tmpl w:val="0EE23A5C"/>
    <w:lvl w:ilvl="0" w:tplc="0A34A72E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4A158C"/>
    <w:multiLevelType w:val="hybridMultilevel"/>
    <w:tmpl w:val="62EC5744"/>
    <w:lvl w:ilvl="0" w:tplc="E60E5D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 w15:restartNumberingAfterBreak="0">
    <w:nsid w:val="53F5239A"/>
    <w:multiLevelType w:val="hybridMultilevel"/>
    <w:tmpl w:val="3CC25DF0"/>
    <w:lvl w:ilvl="0" w:tplc="5022B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B6E65"/>
    <w:multiLevelType w:val="hybridMultilevel"/>
    <w:tmpl w:val="4ED23D38"/>
    <w:lvl w:ilvl="0" w:tplc="7A707A1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005DEB"/>
    <w:multiLevelType w:val="hybridMultilevel"/>
    <w:tmpl w:val="D220CDB0"/>
    <w:lvl w:ilvl="0" w:tplc="3C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39A520D"/>
    <w:multiLevelType w:val="multilevel"/>
    <w:tmpl w:val="106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5" w15:restartNumberingAfterBreak="0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1" w15:restartNumberingAfterBreak="0">
    <w:nsid w:val="750A589B"/>
    <w:multiLevelType w:val="hybridMultilevel"/>
    <w:tmpl w:val="C012FA24"/>
    <w:lvl w:ilvl="0" w:tplc="2F64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4" w15:restartNumberingAfterBreak="0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5" w15:restartNumberingAfterBreak="0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39D6"/>
    <w:multiLevelType w:val="hybridMultilevel"/>
    <w:tmpl w:val="32740E3E"/>
    <w:lvl w:ilvl="0" w:tplc="44E6AFD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9"/>
  </w:num>
  <w:num w:numId="2">
    <w:abstractNumId w:val="27"/>
  </w:num>
  <w:num w:numId="3">
    <w:abstractNumId w:val="35"/>
  </w:num>
  <w:num w:numId="4">
    <w:abstractNumId w:val="3"/>
  </w:num>
  <w:num w:numId="5">
    <w:abstractNumId w:val="44"/>
  </w:num>
  <w:num w:numId="6">
    <w:abstractNumId w:val="40"/>
  </w:num>
  <w:num w:numId="7">
    <w:abstractNumId w:val="28"/>
  </w:num>
  <w:num w:numId="8">
    <w:abstractNumId w:val="6"/>
  </w:num>
  <w:num w:numId="9">
    <w:abstractNumId w:val="19"/>
  </w:num>
  <w:num w:numId="10">
    <w:abstractNumId w:val="5"/>
  </w:num>
  <w:num w:numId="11">
    <w:abstractNumId w:val="18"/>
  </w:num>
  <w:num w:numId="12">
    <w:abstractNumId w:val="7"/>
  </w:num>
  <w:num w:numId="13">
    <w:abstractNumId w:val="31"/>
  </w:num>
  <w:num w:numId="14">
    <w:abstractNumId w:val="37"/>
  </w:num>
  <w:num w:numId="15">
    <w:abstractNumId w:val="33"/>
  </w:num>
  <w:num w:numId="16">
    <w:abstractNumId w:val="43"/>
  </w:num>
  <w:num w:numId="17">
    <w:abstractNumId w:val="12"/>
  </w:num>
  <w:num w:numId="18">
    <w:abstractNumId w:val="23"/>
  </w:num>
  <w:num w:numId="19">
    <w:abstractNumId w:val="11"/>
  </w:num>
  <w:num w:numId="20">
    <w:abstractNumId w:val="45"/>
  </w:num>
  <w:num w:numId="21">
    <w:abstractNumId w:val="22"/>
  </w:num>
  <w:num w:numId="22">
    <w:abstractNumId w:val="17"/>
  </w:num>
  <w:num w:numId="23">
    <w:abstractNumId w:val="42"/>
  </w:num>
  <w:num w:numId="24">
    <w:abstractNumId w:val="10"/>
  </w:num>
  <w:num w:numId="25">
    <w:abstractNumId w:val="16"/>
  </w:num>
  <w:num w:numId="26">
    <w:abstractNumId w:val="24"/>
  </w:num>
  <w:num w:numId="27">
    <w:abstractNumId w:val="36"/>
  </w:num>
  <w:num w:numId="28">
    <w:abstractNumId w:val="38"/>
  </w:num>
  <w:num w:numId="29">
    <w:abstractNumId w:val="20"/>
  </w:num>
  <w:num w:numId="30">
    <w:abstractNumId w:val="26"/>
  </w:num>
  <w:num w:numId="31">
    <w:abstractNumId w:val="4"/>
  </w:num>
  <w:num w:numId="32">
    <w:abstractNumId w:val="13"/>
  </w:num>
  <w:num w:numId="33">
    <w:abstractNumId w:val="8"/>
  </w:num>
  <w:num w:numId="34">
    <w:abstractNumId w:val="21"/>
  </w:num>
  <w:num w:numId="35">
    <w:abstractNumId w:val="2"/>
  </w:num>
  <w:num w:numId="36">
    <w:abstractNumId w:val="9"/>
  </w:num>
  <w:num w:numId="37">
    <w:abstractNumId w:val="29"/>
  </w:num>
  <w:num w:numId="38">
    <w:abstractNumId w:val="0"/>
  </w:num>
  <w:num w:numId="39">
    <w:abstractNumId w:val="46"/>
  </w:num>
  <w:num w:numId="40">
    <w:abstractNumId w:val="30"/>
  </w:num>
  <w:num w:numId="41">
    <w:abstractNumId w:val="41"/>
  </w:num>
  <w:num w:numId="42">
    <w:abstractNumId w:val="14"/>
  </w:num>
  <w:num w:numId="43">
    <w:abstractNumId w:val="25"/>
  </w:num>
  <w:num w:numId="44">
    <w:abstractNumId w:val="32"/>
  </w:num>
  <w:num w:numId="45">
    <w:abstractNumId w:val="1"/>
  </w:num>
  <w:num w:numId="46">
    <w:abstractNumId w:val="15"/>
  </w:num>
  <w:num w:numId="47">
    <w:abstractNumId w:val="15"/>
  </w:num>
  <w:num w:numId="48">
    <w:abstractNumId w:val="3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1"/>
    <w:rsid w:val="000055CB"/>
    <w:rsid w:val="000108F4"/>
    <w:rsid w:val="00010EE0"/>
    <w:rsid w:val="00015E3C"/>
    <w:rsid w:val="000165FE"/>
    <w:rsid w:val="000238BD"/>
    <w:rsid w:val="0002606A"/>
    <w:rsid w:val="00033E13"/>
    <w:rsid w:val="0004132D"/>
    <w:rsid w:val="00050D88"/>
    <w:rsid w:val="000631A9"/>
    <w:rsid w:val="000671F7"/>
    <w:rsid w:val="00087ED9"/>
    <w:rsid w:val="000938A1"/>
    <w:rsid w:val="000945A4"/>
    <w:rsid w:val="000A43DF"/>
    <w:rsid w:val="000A72EC"/>
    <w:rsid w:val="000A7B9F"/>
    <w:rsid w:val="000B1936"/>
    <w:rsid w:val="000C5D76"/>
    <w:rsid w:val="000D0B36"/>
    <w:rsid w:val="000D229A"/>
    <w:rsid w:val="000F044D"/>
    <w:rsid w:val="000F51FF"/>
    <w:rsid w:val="0010162D"/>
    <w:rsid w:val="00103CCA"/>
    <w:rsid w:val="00105A64"/>
    <w:rsid w:val="00106530"/>
    <w:rsid w:val="00120ED8"/>
    <w:rsid w:val="001219F0"/>
    <w:rsid w:val="00136C28"/>
    <w:rsid w:val="00137373"/>
    <w:rsid w:val="00150E75"/>
    <w:rsid w:val="001541EA"/>
    <w:rsid w:val="00162A0D"/>
    <w:rsid w:val="001640BD"/>
    <w:rsid w:val="00167830"/>
    <w:rsid w:val="00172C9B"/>
    <w:rsid w:val="00174654"/>
    <w:rsid w:val="00183A0E"/>
    <w:rsid w:val="001843E9"/>
    <w:rsid w:val="00186A06"/>
    <w:rsid w:val="0019464E"/>
    <w:rsid w:val="00196BFC"/>
    <w:rsid w:val="001B1D9D"/>
    <w:rsid w:val="001B32E7"/>
    <w:rsid w:val="001B4B0E"/>
    <w:rsid w:val="001C261E"/>
    <w:rsid w:val="001D3D56"/>
    <w:rsid w:val="001D6BC9"/>
    <w:rsid w:val="001E0704"/>
    <w:rsid w:val="001F0D47"/>
    <w:rsid w:val="001F5CFE"/>
    <w:rsid w:val="002051A0"/>
    <w:rsid w:val="0021126C"/>
    <w:rsid w:val="002175F9"/>
    <w:rsid w:val="00222D75"/>
    <w:rsid w:val="00231612"/>
    <w:rsid w:val="0025331F"/>
    <w:rsid w:val="0025384E"/>
    <w:rsid w:val="002578A2"/>
    <w:rsid w:val="00260890"/>
    <w:rsid w:val="00261970"/>
    <w:rsid w:val="00262DD5"/>
    <w:rsid w:val="00266A72"/>
    <w:rsid w:val="002729F7"/>
    <w:rsid w:val="002749DB"/>
    <w:rsid w:val="00292996"/>
    <w:rsid w:val="002A2031"/>
    <w:rsid w:val="002A6E59"/>
    <w:rsid w:val="002B1EFA"/>
    <w:rsid w:val="002B6D57"/>
    <w:rsid w:val="002B6F1C"/>
    <w:rsid w:val="002D6643"/>
    <w:rsid w:val="002D6AC1"/>
    <w:rsid w:val="002D6EC5"/>
    <w:rsid w:val="002E5F30"/>
    <w:rsid w:val="002E72D0"/>
    <w:rsid w:val="002F1526"/>
    <w:rsid w:val="002F16E0"/>
    <w:rsid w:val="002F4032"/>
    <w:rsid w:val="003131E7"/>
    <w:rsid w:val="00316524"/>
    <w:rsid w:val="00316F58"/>
    <w:rsid w:val="00321BE3"/>
    <w:rsid w:val="0032300F"/>
    <w:rsid w:val="003233F6"/>
    <w:rsid w:val="00327F85"/>
    <w:rsid w:val="00340E49"/>
    <w:rsid w:val="00344172"/>
    <w:rsid w:val="00354F47"/>
    <w:rsid w:val="00357721"/>
    <w:rsid w:val="00357925"/>
    <w:rsid w:val="00360381"/>
    <w:rsid w:val="003626F8"/>
    <w:rsid w:val="00364947"/>
    <w:rsid w:val="003670F2"/>
    <w:rsid w:val="0037257C"/>
    <w:rsid w:val="00375563"/>
    <w:rsid w:val="003809CF"/>
    <w:rsid w:val="003917F9"/>
    <w:rsid w:val="003931BA"/>
    <w:rsid w:val="003977C8"/>
    <w:rsid w:val="003A2D3C"/>
    <w:rsid w:val="003A5D19"/>
    <w:rsid w:val="003A7B00"/>
    <w:rsid w:val="003B0D7C"/>
    <w:rsid w:val="003B36CE"/>
    <w:rsid w:val="003C0F30"/>
    <w:rsid w:val="003C5D1A"/>
    <w:rsid w:val="003C7C57"/>
    <w:rsid w:val="003D2725"/>
    <w:rsid w:val="003D284D"/>
    <w:rsid w:val="003D5C8F"/>
    <w:rsid w:val="003D5EA7"/>
    <w:rsid w:val="003E22D0"/>
    <w:rsid w:val="003F3652"/>
    <w:rsid w:val="00432A30"/>
    <w:rsid w:val="00436548"/>
    <w:rsid w:val="00437E58"/>
    <w:rsid w:val="00444B61"/>
    <w:rsid w:val="00456349"/>
    <w:rsid w:val="00463D19"/>
    <w:rsid w:val="00465BF8"/>
    <w:rsid w:val="00470BB1"/>
    <w:rsid w:val="00470DE7"/>
    <w:rsid w:val="004A36D4"/>
    <w:rsid w:val="004B0C26"/>
    <w:rsid w:val="004B75F3"/>
    <w:rsid w:val="004C0F17"/>
    <w:rsid w:val="004C506D"/>
    <w:rsid w:val="004D2264"/>
    <w:rsid w:val="004D4AF4"/>
    <w:rsid w:val="004D61B2"/>
    <w:rsid w:val="004E2A10"/>
    <w:rsid w:val="004E3C1D"/>
    <w:rsid w:val="00501296"/>
    <w:rsid w:val="00502DF0"/>
    <w:rsid w:val="0051031F"/>
    <w:rsid w:val="00520FDE"/>
    <w:rsid w:val="00533CF9"/>
    <w:rsid w:val="00534B3D"/>
    <w:rsid w:val="005414D2"/>
    <w:rsid w:val="00543C42"/>
    <w:rsid w:val="00552CB0"/>
    <w:rsid w:val="005541BE"/>
    <w:rsid w:val="0055789B"/>
    <w:rsid w:val="00566AAC"/>
    <w:rsid w:val="005704C3"/>
    <w:rsid w:val="0057120E"/>
    <w:rsid w:val="0057251A"/>
    <w:rsid w:val="00573EB2"/>
    <w:rsid w:val="00574F54"/>
    <w:rsid w:val="00574F64"/>
    <w:rsid w:val="00580592"/>
    <w:rsid w:val="005877E1"/>
    <w:rsid w:val="00597A24"/>
    <w:rsid w:val="005B198C"/>
    <w:rsid w:val="005C5F55"/>
    <w:rsid w:val="005C6AEC"/>
    <w:rsid w:val="005C7817"/>
    <w:rsid w:val="005D65DA"/>
    <w:rsid w:val="00601BCF"/>
    <w:rsid w:val="00602FDA"/>
    <w:rsid w:val="0060341A"/>
    <w:rsid w:val="00604794"/>
    <w:rsid w:val="00613DBF"/>
    <w:rsid w:val="006372CA"/>
    <w:rsid w:val="006375B2"/>
    <w:rsid w:val="00642E8C"/>
    <w:rsid w:val="006469CB"/>
    <w:rsid w:val="006664B1"/>
    <w:rsid w:val="00677F4A"/>
    <w:rsid w:val="006835BB"/>
    <w:rsid w:val="00684C10"/>
    <w:rsid w:val="00691A7E"/>
    <w:rsid w:val="00691B68"/>
    <w:rsid w:val="006942D3"/>
    <w:rsid w:val="00695D76"/>
    <w:rsid w:val="006A152C"/>
    <w:rsid w:val="006B01D0"/>
    <w:rsid w:val="006B3DA4"/>
    <w:rsid w:val="006C04E5"/>
    <w:rsid w:val="006D051E"/>
    <w:rsid w:val="006D26BE"/>
    <w:rsid w:val="006E0331"/>
    <w:rsid w:val="006E4678"/>
    <w:rsid w:val="006E6582"/>
    <w:rsid w:val="0070019F"/>
    <w:rsid w:val="007009A6"/>
    <w:rsid w:val="0070733B"/>
    <w:rsid w:val="00711E4F"/>
    <w:rsid w:val="00714CC6"/>
    <w:rsid w:val="00716467"/>
    <w:rsid w:val="00726ACB"/>
    <w:rsid w:val="00731802"/>
    <w:rsid w:val="007354F9"/>
    <w:rsid w:val="00736690"/>
    <w:rsid w:val="00736EAA"/>
    <w:rsid w:val="007461A1"/>
    <w:rsid w:val="00752518"/>
    <w:rsid w:val="0076177F"/>
    <w:rsid w:val="007625AC"/>
    <w:rsid w:val="00771899"/>
    <w:rsid w:val="00776CFF"/>
    <w:rsid w:val="007774CC"/>
    <w:rsid w:val="00785BD4"/>
    <w:rsid w:val="00790F56"/>
    <w:rsid w:val="00792CBA"/>
    <w:rsid w:val="007A11A1"/>
    <w:rsid w:val="007A30BA"/>
    <w:rsid w:val="007A5191"/>
    <w:rsid w:val="007A7898"/>
    <w:rsid w:val="007B161A"/>
    <w:rsid w:val="007B3905"/>
    <w:rsid w:val="007D09FC"/>
    <w:rsid w:val="007D1A96"/>
    <w:rsid w:val="007D6EF5"/>
    <w:rsid w:val="007D6F77"/>
    <w:rsid w:val="007E2A05"/>
    <w:rsid w:val="007E2EEA"/>
    <w:rsid w:val="007F7DF4"/>
    <w:rsid w:val="00801677"/>
    <w:rsid w:val="0081023E"/>
    <w:rsid w:val="00814360"/>
    <w:rsid w:val="008164C8"/>
    <w:rsid w:val="0082068C"/>
    <w:rsid w:val="00831865"/>
    <w:rsid w:val="008349EF"/>
    <w:rsid w:val="00840891"/>
    <w:rsid w:val="00842CDC"/>
    <w:rsid w:val="0084354A"/>
    <w:rsid w:val="00850333"/>
    <w:rsid w:val="00862842"/>
    <w:rsid w:val="008638B6"/>
    <w:rsid w:val="00865096"/>
    <w:rsid w:val="00873922"/>
    <w:rsid w:val="00876464"/>
    <w:rsid w:val="0088208E"/>
    <w:rsid w:val="00883FC9"/>
    <w:rsid w:val="00885199"/>
    <w:rsid w:val="00894086"/>
    <w:rsid w:val="00896FD7"/>
    <w:rsid w:val="008A09FE"/>
    <w:rsid w:val="008A4FEA"/>
    <w:rsid w:val="008B3584"/>
    <w:rsid w:val="008C38D5"/>
    <w:rsid w:val="008D469F"/>
    <w:rsid w:val="008E054B"/>
    <w:rsid w:val="008E072F"/>
    <w:rsid w:val="008F3EE2"/>
    <w:rsid w:val="008F43EB"/>
    <w:rsid w:val="008F449E"/>
    <w:rsid w:val="008F708A"/>
    <w:rsid w:val="009035C1"/>
    <w:rsid w:val="00905657"/>
    <w:rsid w:val="00906A11"/>
    <w:rsid w:val="0091496D"/>
    <w:rsid w:val="00916AC4"/>
    <w:rsid w:val="009375F3"/>
    <w:rsid w:val="009456A8"/>
    <w:rsid w:val="00967A9B"/>
    <w:rsid w:val="00970395"/>
    <w:rsid w:val="009723DC"/>
    <w:rsid w:val="00972761"/>
    <w:rsid w:val="009741AA"/>
    <w:rsid w:val="00983BEC"/>
    <w:rsid w:val="009902AF"/>
    <w:rsid w:val="00990A4E"/>
    <w:rsid w:val="00994948"/>
    <w:rsid w:val="009960D8"/>
    <w:rsid w:val="009975CB"/>
    <w:rsid w:val="009A4DA4"/>
    <w:rsid w:val="009A5B84"/>
    <w:rsid w:val="009B09F9"/>
    <w:rsid w:val="009C4B37"/>
    <w:rsid w:val="009C7D1A"/>
    <w:rsid w:val="009D0A13"/>
    <w:rsid w:val="009D2AB0"/>
    <w:rsid w:val="009D4241"/>
    <w:rsid w:val="009D7C91"/>
    <w:rsid w:val="009E1981"/>
    <w:rsid w:val="009E56FA"/>
    <w:rsid w:val="009F01EA"/>
    <w:rsid w:val="009F03DE"/>
    <w:rsid w:val="009F1E5C"/>
    <w:rsid w:val="009F3377"/>
    <w:rsid w:val="009F3F94"/>
    <w:rsid w:val="00A02834"/>
    <w:rsid w:val="00A15F35"/>
    <w:rsid w:val="00A20F5C"/>
    <w:rsid w:val="00A323D8"/>
    <w:rsid w:val="00A3651E"/>
    <w:rsid w:val="00A37211"/>
    <w:rsid w:val="00A40192"/>
    <w:rsid w:val="00A40670"/>
    <w:rsid w:val="00A40741"/>
    <w:rsid w:val="00A41A74"/>
    <w:rsid w:val="00A43756"/>
    <w:rsid w:val="00A577AF"/>
    <w:rsid w:val="00A66066"/>
    <w:rsid w:val="00A669D7"/>
    <w:rsid w:val="00A71AEB"/>
    <w:rsid w:val="00A82C1A"/>
    <w:rsid w:val="00A858A3"/>
    <w:rsid w:val="00A865C4"/>
    <w:rsid w:val="00A86F5D"/>
    <w:rsid w:val="00A937E0"/>
    <w:rsid w:val="00A93D3B"/>
    <w:rsid w:val="00A940CC"/>
    <w:rsid w:val="00A94825"/>
    <w:rsid w:val="00A95FD2"/>
    <w:rsid w:val="00A9678C"/>
    <w:rsid w:val="00A970C0"/>
    <w:rsid w:val="00AA544B"/>
    <w:rsid w:val="00AA7BA8"/>
    <w:rsid w:val="00AB146D"/>
    <w:rsid w:val="00AB67B1"/>
    <w:rsid w:val="00AC04FB"/>
    <w:rsid w:val="00AC4A46"/>
    <w:rsid w:val="00AC633B"/>
    <w:rsid w:val="00AC7190"/>
    <w:rsid w:val="00AC76BE"/>
    <w:rsid w:val="00AC7740"/>
    <w:rsid w:val="00AE4DE6"/>
    <w:rsid w:val="00AE6E35"/>
    <w:rsid w:val="00AF31B1"/>
    <w:rsid w:val="00B1694A"/>
    <w:rsid w:val="00B20F0D"/>
    <w:rsid w:val="00B3382A"/>
    <w:rsid w:val="00B35A5A"/>
    <w:rsid w:val="00B3750C"/>
    <w:rsid w:val="00B37ADB"/>
    <w:rsid w:val="00B40B31"/>
    <w:rsid w:val="00B4797F"/>
    <w:rsid w:val="00B61289"/>
    <w:rsid w:val="00B63A7B"/>
    <w:rsid w:val="00B76A22"/>
    <w:rsid w:val="00B76E49"/>
    <w:rsid w:val="00B8246F"/>
    <w:rsid w:val="00B90D24"/>
    <w:rsid w:val="00B9279F"/>
    <w:rsid w:val="00B92979"/>
    <w:rsid w:val="00BA1DDC"/>
    <w:rsid w:val="00BA426F"/>
    <w:rsid w:val="00BA7748"/>
    <w:rsid w:val="00BB00BF"/>
    <w:rsid w:val="00BB0A88"/>
    <w:rsid w:val="00BB6639"/>
    <w:rsid w:val="00BB6A68"/>
    <w:rsid w:val="00BC0A36"/>
    <w:rsid w:val="00BC2853"/>
    <w:rsid w:val="00BC37CA"/>
    <w:rsid w:val="00BC4816"/>
    <w:rsid w:val="00BC5783"/>
    <w:rsid w:val="00BD048B"/>
    <w:rsid w:val="00BE4F6C"/>
    <w:rsid w:val="00BF7AAD"/>
    <w:rsid w:val="00BF7F38"/>
    <w:rsid w:val="00C01398"/>
    <w:rsid w:val="00C02E1A"/>
    <w:rsid w:val="00C048E4"/>
    <w:rsid w:val="00C12086"/>
    <w:rsid w:val="00C14A4F"/>
    <w:rsid w:val="00C1624E"/>
    <w:rsid w:val="00C20123"/>
    <w:rsid w:val="00C20D92"/>
    <w:rsid w:val="00C27BD6"/>
    <w:rsid w:val="00C3711F"/>
    <w:rsid w:val="00C53603"/>
    <w:rsid w:val="00C56142"/>
    <w:rsid w:val="00C627BB"/>
    <w:rsid w:val="00C638A9"/>
    <w:rsid w:val="00C803EB"/>
    <w:rsid w:val="00C85F86"/>
    <w:rsid w:val="00C951E2"/>
    <w:rsid w:val="00C9759F"/>
    <w:rsid w:val="00CA5D1E"/>
    <w:rsid w:val="00CA6CC3"/>
    <w:rsid w:val="00CB374F"/>
    <w:rsid w:val="00CC0A30"/>
    <w:rsid w:val="00CC2E13"/>
    <w:rsid w:val="00CD151F"/>
    <w:rsid w:val="00CD4216"/>
    <w:rsid w:val="00CE1C29"/>
    <w:rsid w:val="00CE247E"/>
    <w:rsid w:val="00CE311D"/>
    <w:rsid w:val="00D013E1"/>
    <w:rsid w:val="00D121C1"/>
    <w:rsid w:val="00D1226B"/>
    <w:rsid w:val="00D170D9"/>
    <w:rsid w:val="00D22523"/>
    <w:rsid w:val="00D277CF"/>
    <w:rsid w:val="00D30FC2"/>
    <w:rsid w:val="00D31DBC"/>
    <w:rsid w:val="00D34E7D"/>
    <w:rsid w:val="00D36C55"/>
    <w:rsid w:val="00D419B8"/>
    <w:rsid w:val="00D455CF"/>
    <w:rsid w:val="00D46264"/>
    <w:rsid w:val="00D51C6B"/>
    <w:rsid w:val="00D51ED2"/>
    <w:rsid w:val="00D61B25"/>
    <w:rsid w:val="00D73B76"/>
    <w:rsid w:val="00D81296"/>
    <w:rsid w:val="00D8192D"/>
    <w:rsid w:val="00D8541D"/>
    <w:rsid w:val="00D8714C"/>
    <w:rsid w:val="00D87A51"/>
    <w:rsid w:val="00D921A8"/>
    <w:rsid w:val="00DA049A"/>
    <w:rsid w:val="00DA26D6"/>
    <w:rsid w:val="00DA40D4"/>
    <w:rsid w:val="00DA63B1"/>
    <w:rsid w:val="00DB0284"/>
    <w:rsid w:val="00DB0C17"/>
    <w:rsid w:val="00DD0707"/>
    <w:rsid w:val="00DD60BD"/>
    <w:rsid w:val="00DD790E"/>
    <w:rsid w:val="00DE24E8"/>
    <w:rsid w:val="00DF70DE"/>
    <w:rsid w:val="00E058A3"/>
    <w:rsid w:val="00E17512"/>
    <w:rsid w:val="00E21525"/>
    <w:rsid w:val="00E3364E"/>
    <w:rsid w:val="00E36299"/>
    <w:rsid w:val="00E424C4"/>
    <w:rsid w:val="00E5183F"/>
    <w:rsid w:val="00E51A03"/>
    <w:rsid w:val="00E554D2"/>
    <w:rsid w:val="00E64B30"/>
    <w:rsid w:val="00E66C05"/>
    <w:rsid w:val="00E66CCB"/>
    <w:rsid w:val="00E74177"/>
    <w:rsid w:val="00E7570F"/>
    <w:rsid w:val="00E8192E"/>
    <w:rsid w:val="00E85452"/>
    <w:rsid w:val="00E8583D"/>
    <w:rsid w:val="00E95761"/>
    <w:rsid w:val="00EB1E49"/>
    <w:rsid w:val="00EB23FF"/>
    <w:rsid w:val="00EB7EED"/>
    <w:rsid w:val="00EC38EA"/>
    <w:rsid w:val="00ED6526"/>
    <w:rsid w:val="00ED6F39"/>
    <w:rsid w:val="00EE30D5"/>
    <w:rsid w:val="00EF5743"/>
    <w:rsid w:val="00EF5D99"/>
    <w:rsid w:val="00EF71E7"/>
    <w:rsid w:val="00F11B91"/>
    <w:rsid w:val="00F11EFB"/>
    <w:rsid w:val="00F21B03"/>
    <w:rsid w:val="00F34342"/>
    <w:rsid w:val="00F40CF6"/>
    <w:rsid w:val="00F42BAB"/>
    <w:rsid w:val="00F43C0A"/>
    <w:rsid w:val="00F52BA9"/>
    <w:rsid w:val="00F60229"/>
    <w:rsid w:val="00F6339F"/>
    <w:rsid w:val="00F7316A"/>
    <w:rsid w:val="00F74914"/>
    <w:rsid w:val="00F81694"/>
    <w:rsid w:val="00F834FD"/>
    <w:rsid w:val="00F8583D"/>
    <w:rsid w:val="00F85935"/>
    <w:rsid w:val="00F960B1"/>
    <w:rsid w:val="00FA4C00"/>
    <w:rsid w:val="00FB50DC"/>
    <w:rsid w:val="00FC4C62"/>
    <w:rsid w:val="00FC7F6D"/>
    <w:rsid w:val="00FD687D"/>
    <w:rsid w:val="00FE06E6"/>
    <w:rsid w:val="00FE44AC"/>
    <w:rsid w:val="00FE6CEE"/>
    <w:rsid w:val="00FF195F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59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2B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94825"/>
    <w:pPr>
      <w:keepNext/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A94825"/>
    <w:pPr>
      <w:keepNext/>
      <w:spacing w:after="0" w:line="240" w:lineRule="auto"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2B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uiPriority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iPriority w:val="99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BF7F38"/>
    <w:rPr>
      <w:szCs w:val="40"/>
    </w:rPr>
  </w:style>
  <w:style w:type="paragraph" w:styleId="a8">
    <w:name w:val="Balloon Text"/>
    <w:basedOn w:val="a"/>
    <w:link w:val="a9"/>
    <w:uiPriority w:val="9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uiPriority w:val="59"/>
    <w:rsid w:val="003B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94825"/>
    <w:pPr>
      <w:spacing w:after="0" w:line="240" w:lineRule="auto"/>
      <w:ind w:firstLine="1418"/>
    </w:pPr>
    <w:rPr>
      <w:rFonts w:ascii="Cordia New" w:eastAsia="Cordia New" w:hAnsi="Cordia New" w:cs="Cordia New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94825"/>
    <w:rPr>
      <w:rFonts w:ascii="Cordia New" w:eastAsia="Cordia New" w:hAnsi="Cordia New" w:cs="Cordia New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rsid w:val="00A94825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2B1EFA"/>
  </w:style>
  <w:style w:type="character" w:styleId="af9">
    <w:name w:val="FollowedHyperlink"/>
    <w:basedOn w:val="a0"/>
    <w:uiPriority w:val="99"/>
    <w:semiHidden/>
    <w:unhideWhenUsed/>
    <w:rsid w:val="001C261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C261E"/>
    <w:rPr>
      <w:rFonts w:ascii="Courier New" w:eastAsia="Times New Roman" w:hAnsi="Courier New" w:cs="Courier New"/>
      <w:sz w:val="20"/>
      <w:szCs w:val="20"/>
    </w:rPr>
  </w:style>
  <w:style w:type="paragraph" w:customStyle="1" w:styleId="NormalWeb1">
    <w:name w:val="Normal (Web)1"/>
    <w:basedOn w:val="a"/>
    <w:uiPriority w:val="99"/>
    <w:rsid w:val="001C261E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vel2Head">
    <w:name w:val="Level 2 Head"/>
    <w:uiPriority w:val="99"/>
    <w:rsid w:val="001C261E"/>
    <w:pPr>
      <w:spacing w:after="0" w:line="240" w:lineRule="auto"/>
      <w:outlineLvl w:val="0"/>
    </w:pPr>
    <w:rPr>
      <w:rFonts w:ascii="Times New Roman" w:eastAsia="Times New Roman" w:hAnsi="Times New Roman"/>
      <w:b/>
      <w:bCs/>
      <w:noProof/>
      <w:color w:val="800080"/>
      <w:sz w:val="24"/>
      <w:szCs w:val="24"/>
      <w:lang w:bidi="ar-SA"/>
    </w:rPr>
  </w:style>
  <w:style w:type="paragraph" w:customStyle="1" w:styleId="Level3HeadCharCharChar">
    <w:name w:val="Level 3 Head Char Char Char"/>
    <w:uiPriority w:val="99"/>
    <w:rsid w:val="001C261E"/>
    <w:pPr>
      <w:spacing w:after="0" w:line="240" w:lineRule="auto"/>
      <w:outlineLvl w:val="0"/>
    </w:pPr>
    <w:rPr>
      <w:rFonts w:ascii="Times New Roman" w:eastAsia="Times New Roman" w:hAnsi="Times New Roman"/>
      <w:b/>
      <w:bCs/>
      <w:noProof/>
      <w:sz w:val="24"/>
      <w:szCs w:val="24"/>
      <w:lang w:bidi="ar-SA"/>
    </w:rPr>
  </w:style>
  <w:style w:type="paragraph" w:customStyle="1" w:styleId="FirstBullet">
    <w:name w:val="First Bullet"/>
    <w:basedOn w:val="ac"/>
    <w:uiPriority w:val="99"/>
    <w:rsid w:val="001C261E"/>
    <w:pPr>
      <w:numPr>
        <w:numId w:val="46"/>
      </w:numPr>
      <w:tabs>
        <w:tab w:val="num" w:pos="270"/>
      </w:tabs>
      <w:spacing w:before="0" w:beforeAutospacing="0" w:after="40" w:afterAutospacing="0"/>
      <w:ind w:left="270" w:hanging="27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Level1Head">
    <w:name w:val="Level 1 Head"/>
    <w:basedOn w:val="Level2Head"/>
    <w:uiPriority w:val="99"/>
    <w:rsid w:val="001C261E"/>
    <w:rPr>
      <w:rFonts w:ascii="Arial" w:hAnsi="Arial" w:cs="Arial"/>
      <w:noProof w:val="0"/>
    </w:rPr>
  </w:style>
  <w:style w:type="paragraph" w:customStyle="1" w:styleId="CriteriaMultipleReq">
    <w:name w:val="Criteria Multiple Req"/>
    <w:basedOn w:val="Level3HeadCharCharChar"/>
    <w:uiPriority w:val="99"/>
    <w:rsid w:val="001C261E"/>
    <w:pPr>
      <w:tabs>
        <w:tab w:val="left" w:pos="810"/>
      </w:tabs>
      <w:ind w:left="810" w:hanging="810"/>
    </w:pPr>
    <w:rPr>
      <w:color w:val="800080"/>
    </w:rPr>
  </w:style>
  <w:style w:type="paragraph" w:customStyle="1" w:styleId="BOBullet">
    <w:name w:val="BOBullet"/>
    <w:basedOn w:val="ac"/>
    <w:uiPriority w:val="99"/>
    <w:rsid w:val="001C261E"/>
    <w:pPr>
      <w:numPr>
        <w:numId w:val="48"/>
      </w:numPr>
      <w:spacing w:before="0" w:beforeAutospacing="0" w:after="40" w:afterAutospacing="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C261E"/>
  </w:style>
  <w:style w:type="character" w:customStyle="1" w:styleId="nowrap">
    <w:name w:val="nowrap"/>
    <w:basedOn w:val="a0"/>
    <w:rsid w:val="001C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8C8C8"/>
                                                <w:left w:val="single" w:sz="4" w:space="0" w:color="C8C8C8"/>
                                                <w:bottom w:val="single" w:sz="4" w:space="0" w:color="C8C8C8"/>
                                                <w:right w:val="single" w:sz="4" w:space="0" w:color="C8C8C8"/>
                                              </w:divBdr>
                                              <w:divsChild>
                                                <w:div w:id="757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FFFFFF"/>
                                                    <w:left w:val="single" w:sz="4" w:space="6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CB6B-E0ED-4D2E-B6E0-42D48B88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4031</Words>
  <Characters>22979</Characters>
  <Application>Microsoft Office Word</Application>
  <DocSecurity>0</DocSecurity>
  <Lines>191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2018-04-24T00:14:00Z</cp:lastPrinted>
  <dcterms:created xsi:type="dcterms:W3CDTF">2018-04-23T13:46:00Z</dcterms:created>
  <dcterms:modified xsi:type="dcterms:W3CDTF">2019-03-27T22:16:00Z</dcterms:modified>
</cp:coreProperties>
</file>