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CF" w:rsidRPr="00053E73" w:rsidRDefault="00621ACF" w:rsidP="00621ACF">
      <w:pPr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3.</w:t>
      </w:r>
      <w:r w:rsidRPr="00053E73">
        <w:rPr>
          <w:rFonts w:ascii="TH Niramit AS" w:hAnsi="TH Niramit AS" w:cs="TH Niramit AS"/>
          <w:b/>
          <w:bCs/>
          <w:sz w:val="36"/>
          <w:szCs w:val="36"/>
          <w:cs/>
        </w:rPr>
        <w:t>วิสัยทัศน์ (</w:t>
      </w:r>
      <w:r w:rsidRPr="00053E73">
        <w:rPr>
          <w:rFonts w:ascii="TH Niramit AS" w:hAnsi="TH Niramit AS" w:cs="TH Niramit AS"/>
          <w:b/>
          <w:bCs/>
          <w:sz w:val="36"/>
          <w:szCs w:val="36"/>
        </w:rPr>
        <w:t>Vision</w:t>
      </w:r>
      <w:r w:rsidRPr="00053E73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621ACF" w:rsidRPr="00053E73" w:rsidRDefault="00621ACF" w:rsidP="00621ACF">
      <w:pPr>
        <w:ind w:firstLine="720"/>
        <w:jc w:val="thaiDistribute"/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</w:rPr>
        <w:t>“</w:t>
      </w:r>
      <w:r w:rsidRPr="00053E73">
        <w:rPr>
          <w:rFonts w:ascii="TH Niramit AS" w:hAnsi="TH Niramit AS" w:cs="TH Niramit AS"/>
          <w:cs/>
        </w:rPr>
        <w:t>เป็นเครือข่ายบริการที่ให้บริการอย่างมีคุณภาพ มาตรฐาน ส่งเสริมและสนับสนุนระบบสุขภาพโดยการมีส่วนร่วมของประชาชนและเครือข่ายบนพื้นฐานปรัชญาความพอเพียง</w:t>
      </w:r>
      <w:r w:rsidRPr="00053E73">
        <w:rPr>
          <w:rFonts w:ascii="TH Niramit AS" w:hAnsi="TH Niramit AS" w:cs="TH Niramit AS"/>
        </w:rPr>
        <w:t>”</w:t>
      </w:r>
    </w:p>
    <w:p w:rsidR="00621ACF" w:rsidRPr="00133758" w:rsidRDefault="00621ACF" w:rsidP="00621ACF">
      <w:pPr>
        <w:rPr>
          <w:rFonts w:ascii="TH Niramit AS" w:hAnsi="TH Niramit AS" w:cs="TH Niramit AS"/>
          <w:sz w:val="16"/>
          <w:szCs w:val="16"/>
        </w:rPr>
      </w:pPr>
    </w:p>
    <w:p w:rsidR="00621ACF" w:rsidRPr="00053E73" w:rsidRDefault="00621ACF" w:rsidP="00621ACF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4.</w:t>
      </w:r>
      <w:r w:rsidRPr="00053E73">
        <w:rPr>
          <w:rFonts w:ascii="TH Niramit AS" w:hAnsi="TH Niramit AS" w:cs="TH Niramit AS"/>
          <w:b/>
          <w:bCs/>
          <w:sz w:val="36"/>
          <w:szCs w:val="36"/>
          <w:cs/>
        </w:rPr>
        <w:t xml:space="preserve">พันธกิจ </w:t>
      </w:r>
      <w:r w:rsidRPr="00053E73">
        <w:rPr>
          <w:rFonts w:ascii="TH Niramit AS" w:hAnsi="TH Niramit AS" w:cs="TH Niramit AS"/>
          <w:b/>
          <w:bCs/>
          <w:sz w:val="36"/>
          <w:szCs w:val="36"/>
        </w:rPr>
        <w:t>(Mission</w:t>
      </w:r>
      <w:r w:rsidRPr="00053E73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</w:rPr>
        <w:t>1.</w:t>
      </w:r>
      <w:r w:rsidRPr="00053E73">
        <w:rPr>
          <w:rFonts w:ascii="TH Niramit AS" w:hAnsi="TH Niramit AS" w:cs="TH Niramit AS"/>
          <w:cs/>
        </w:rPr>
        <w:t>ส่งเสริมและสนับสนุนเครือข่ายสุขภาพในเชิงบูรณาการ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</w:rPr>
        <w:t>2.</w:t>
      </w:r>
      <w:r w:rsidRPr="00053E73">
        <w:rPr>
          <w:rFonts w:ascii="TH Niramit AS" w:hAnsi="TH Niramit AS" w:cs="TH Niramit AS"/>
          <w:cs/>
        </w:rPr>
        <w:t>สร้างวัฒนธรรมสุขภาพให้กับประชาชนบนพื้นฐานปรัชญาความพอเพียง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</w:rPr>
        <w:t>3.</w:t>
      </w:r>
      <w:r w:rsidRPr="00053E73">
        <w:rPr>
          <w:rFonts w:ascii="TH Niramit AS" w:hAnsi="TH Niramit AS" w:cs="TH Niramit AS"/>
          <w:cs/>
        </w:rPr>
        <w:t>ขับเคลื่อนและแปลงแผนยุทธศาสตร์สาธารณสุขสู่การปฏิบัติแบบมุ่งผลสัมฤทธิ์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  <w:cs/>
        </w:rPr>
        <w:t>4. เสริมสร้างขีดสมรรถนะของบุคลากรเพื่อตอบสนองความต้องการของผู้มีส่วนได้ส่วนเสียและสร้างองค์กรการเรียนรู้</w:t>
      </w:r>
    </w:p>
    <w:p w:rsidR="00621ACF" w:rsidRPr="00133758" w:rsidRDefault="00621ACF" w:rsidP="00621ACF">
      <w:pPr>
        <w:rPr>
          <w:rFonts w:ascii="TH Niramit AS" w:hAnsi="TH Niramit AS" w:cs="TH Niramit AS"/>
          <w:sz w:val="16"/>
          <w:szCs w:val="16"/>
        </w:rPr>
      </w:pPr>
    </w:p>
    <w:p w:rsidR="00621ACF" w:rsidRPr="00053E73" w:rsidRDefault="00621ACF" w:rsidP="00621ACF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5.</w:t>
      </w:r>
      <w:r w:rsidRPr="00053E73">
        <w:rPr>
          <w:rFonts w:ascii="TH Niramit AS" w:hAnsi="TH Niramit AS" w:cs="TH Niramit AS"/>
          <w:b/>
          <w:bCs/>
          <w:sz w:val="36"/>
          <w:szCs w:val="36"/>
          <w:cs/>
        </w:rPr>
        <w:t>เป้าประสงค์</w:t>
      </w:r>
      <w:r w:rsidRPr="00053E73">
        <w:rPr>
          <w:rFonts w:ascii="TH Niramit AS" w:hAnsi="TH Niramit AS" w:cs="TH Niramit AS"/>
          <w:b/>
          <w:bCs/>
          <w:sz w:val="36"/>
          <w:szCs w:val="36"/>
        </w:rPr>
        <w:t>(Goals)</w:t>
      </w:r>
    </w:p>
    <w:p w:rsidR="00621ACF" w:rsidRPr="00053E73" w:rsidRDefault="00621ACF" w:rsidP="00621ACF">
      <w:pPr>
        <w:jc w:val="thaiDistribute"/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  <w:cs/>
        </w:rPr>
        <w:t>1. ตอบสนองเป้าหมายตามวิสัยทัศน์จังหวัดกระทรวงสาธารณสุขและนโยบายรัฐบาล</w:t>
      </w:r>
    </w:p>
    <w:p w:rsidR="00621ACF" w:rsidRPr="00053E73" w:rsidRDefault="00621ACF" w:rsidP="00621ACF">
      <w:pPr>
        <w:jc w:val="thaiDistribute"/>
        <w:rPr>
          <w:rFonts w:ascii="TH Niramit AS" w:hAnsi="TH Niramit AS" w:cs="TH Niramit AS"/>
          <w:cs/>
        </w:rPr>
      </w:pPr>
      <w:r w:rsidRPr="00053E73">
        <w:rPr>
          <w:rFonts w:ascii="TH Niramit AS" w:hAnsi="TH Niramit AS" w:cs="TH Niramit AS"/>
          <w:cs/>
        </w:rPr>
        <w:t>2. ประชาชนได้รับความพึงพอใจในการเข้าถึงบริการที่ดีมีคุณภาพ</w:t>
      </w:r>
    </w:p>
    <w:p w:rsidR="00621ACF" w:rsidRPr="00053E73" w:rsidRDefault="00621ACF" w:rsidP="00621ACF">
      <w:pPr>
        <w:jc w:val="thaiDistribute"/>
        <w:rPr>
          <w:rFonts w:ascii="TH Niramit AS" w:hAnsi="TH Niramit AS" w:cs="TH Niramit AS"/>
          <w:cs/>
        </w:rPr>
      </w:pPr>
      <w:r w:rsidRPr="00053E73">
        <w:rPr>
          <w:rFonts w:ascii="TH Niramit AS" w:hAnsi="TH Niramit AS" w:cs="TH Niramit AS"/>
          <w:cs/>
        </w:rPr>
        <w:t>3. สถานบริการสาธารณสุขได้รับการรับรองมาตรฐานจากองค์กรรับรองมาตรฐาน</w:t>
      </w:r>
    </w:p>
    <w:p w:rsidR="00621ACF" w:rsidRPr="00053E73" w:rsidRDefault="00621ACF" w:rsidP="00621ACF">
      <w:pPr>
        <w:jc w:val="thaiDistribute"/>
        <w:rPr>
          <w:rFonts w:ascii="TH Niramit AS" w:hAnsi="TH Niramit AS" w:cs="TH Niramit AS"/>
          <w:cs/>
        </w:rPr>
      </w:pPr>
      <w:r w:rsidRPr="00053E73">
        <w:rPr>
          <w:rFonts w:ascii="TH Niramit AS" w:hAnsi="TH Niramit AS" w:cs="TH Niramit AS"/>
          <w:cs/>
        </w:rPr>
        <w:t>4. สถานบริการสาธารณสุข และหน่วยงานสนับสนุนวิชาการมีการพัฒนาความรู้วิชาการให้ทันสมัยอยู่เสมอ</w:t>
      </w:r>
    </w:p>
    <w:p w:rsidR="00621ACF" w:rsidRPr="00053E73" w:rsidRDefault="00621ACF" w:rsidP="00621ACF">
      <w:pPr>
        <w:jc w:val="thaiDistribute"/>
        <w:rPr>
          <w:rFonts w:ascii="TH Niramit AS" w:hAnsi="TH Niramit AS" w:cs="TH Niramit AS"/>
          <w:cs/>
        </w:rPr>
      </w:pPr>
      <w:r w:rsidRPr="00053E73">
        <w:rPr>
          <w:rFonts w:ascii="TH Niramit AS" w:hAnsi="TH Niramit AS" w:cs="TH Niramit AS"/>
          <w:cs/>
        </w:rPr>
        <w:t xml:space="preserve">5. สถานบริการสาธารณสุขสามารถบริหารจัดการ ควบคุมโรคระบาดที่เกิดขึ้นทันเหตุการณ์   </w:t>
      </w:r>
    </w:p>
    <w:p w:rsidR="00621ACF" w:rsidRPr="00133758" w:rsidRDefault="00621ACF" w:rsidP="00621ACF">
      <w:pPr>
        <w:rPr>
          <w:rFonts w:ascii="TH Niramit AS" w:hAnsi="TH Niramit AS" w:cs="TH Niramit AS"/>
          <w:sz w:val="16"/>
          <w:szCs w:val="16"/>
        </w:rPr>
      </w:pPr>
    </w:p>
    <w:p w:rsidR="00621ACF" w:rsidRPr="00053E73" w:rsidRDefault="00621ACF" w:rsidP="00621ACF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6.</w:t>
      </w:r>
      <w:r w:rsidRPr="00053E73">
        <w:rPr>
          <w:rFonts w:ascii="TH Niramit AS" w:hAnsi="TH Niramit AS" w:cs="TH Niramit AS"/>
          <w:b/>
          <w:bCs/>
          <w:sz w:val="36"/>
          <w:szCs w:val="36"/>
          <w:cs/>
        </w:rPr>
        <w:t xml:space="preserve">ยุทธศาสตร์ </w:t>
      </w:r>
      <w:r w:rsidRPr="00053E73">
        <w:rPr>
          <w:rFonts w:ascii="TH Niramit AS" w:hAnsi="TH Niramit AS" w:cs="TH Niramit AS"/>
          <w:b/>
          <w:bCs/>
          <w:sz w:val="36"/>
          <w:szCs w:val="36"/>
        </w:rPr>
        <w:t>(Strategies)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  <w:r w:rsidRPr="00053E73">
        <w:rPr>
          <w:rFonts w:ascii="TH Niramit AS" w:hAnsi="TH Niramit AS" w:cs="TH Niramit AS"/>
        </w:rPr>
        <w:t xml:space="preserve">1. </w:t>
      </w:r>
      <w:r w:rsidRPr="00053E73">
        <w:rPr>
          <w:rFonts w:ascii="TH Niramit AS" w:hAnsi="TH Niramit AS" w:cs="TH Niramit AS"/>
          <w:cs/>
        </w:rPr>
        <w:t>พัฒนาการให้บริการตามนโยบายของการทรวงสาธารณสุขและนโยบายของจังหวัด</w:t>
      </w:r>
    </w:p>
    <w:p w:rsidR="00621ACF" w:rsidRPr="00053E73" w:rsidRDefault="00621ACF" w:rsidP="00621ACF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2. </w:t>
      </w:r>
      <w:r w:rsidRPr="00053E73">
        <w:rPr>
          <w:rFonts w:ascii="TH Niramit AS" w:hAnsi="TH Niramit AS" w:cs="TH Niramit AS"/>
          <w:cs/>
        </w:rPr>
        <w:t>พัฒนาการบริการจัดการควบคุมโรคระบาดที่เกิดขึ้น ให้ทันเหตุการณ์</w:t>
      </w:r>
    </w:p>
    <w:p w:rsidR="00621ACF" w:rsidRPr="00053E73" w:rsidRDefault="00621ACF" w:rsidP="00621ACF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3. </w:t>
      </w:r>
      <w:r w:rsidRPr="00053E73">
        <w:rPr>
          <w:rFonts w:ascii="TH Niramit AS" w:hAnsi="TH Niramit AS" w:cs="TH Niramit AS"/>
          <w:cs/>
        </w:rPr>
        <w:t>พัฒนาสถานบริการสาธารณสุขให้ได้รับการรับรองมาตรฐานจากองค์กรรับรองมาตรฐาน</w:t>
      </w:r>
    </w:p>
    <w:p w:rsidR="00621ACF" w:rsidRPr="00053E73" w:rsidRDefault="00621ACF" w:rsidP="00621ACF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4. </w:t>
      </w:r>
      <w:r w:rsidRPr="00053E73">
        <w:rPr>
          <w:rFonts w:ascii="TH Niramit AS" w:hAnsi="TH Niramit AS" w:cs="TH Niramit AS"/>
          <w:cs/>
        </w:rPr>
        <w:t>พัฒนาสถานบริการสาธารณสุขให้มีคุณภาพ ประชาชนได้รับความพึงพอใจ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5. </w:t>
      </w:r>
      <w:r w:rsidRPr="00053E73">
        <w:rPr>
          <w:rFonts w:ascii="TH Niramit AS" w:hAnsi="TH Niramit AS" w:cs="TH Niramit AS"/>
          <w:cs/>
        </w:rPr>
        <w:t>พัฒนาวิชาการ</w:t>
      </w:r>
    </w:p>
    <w:p w:rsidR="00621ACF" w:rsidRPr="00053E73" w:rsidRDefault="00621ACF" w:rsidP="00621ACF">
      <w:pPr>
        <w:rPr>
          <w:rFonts w:ascii="TH Niramit AS" w:hAnsi="TH Niramit AS" w:cs="TH Niramit AS"/>
        </w:rPr>
      </w:pPr>
    </w:p>
    <w:p w:rsidR="00621ACF" w:rsidRPr="00053E73" w:rsidRDefault="00621ACF" w:rsidP="00621ACF">
      <w:pPr>
        <w:rPr>
          <w:rFonts w:ascii="TH Niramit AS" w:hAnsi="TH Niramit AS" w:cs="TH Niramit AS"/>
        </w:rPr>
      </w:pPr>
    </w:p>
    <w:p w:rsidR="0082245E" w:rsidRDefault="0082245E"/>
    <w:sectPr w:rsidR="0082245E" w:rsidSect="0082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21ACF"/>
    <w:rsid w:val="00621ACF"/>
    <w:rsid w:val="0082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C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nok</cp:lastModifiedBy>
  <cp:revision>1</cp:revision>
  <dcterms:created xsi:type="dcterms:W3CDTF">2019-03-15T10:02:00Z</dcterms:created>
  <dcterms:modified xsi:type="dcterms:W3CDTF">2019-03-15T10:03:00Z</dcterms:modified>
</cp:coreProperties>
</file>